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30" w:rsidRPr="007B094D" w:rsidRDefault="00CC7A30" w:rsidP="00CC7A30">
      <w:pPr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  <w:r w:rsidRPr="007B094D">
        <w:rPr>
          <w:rFonts w:ascii="Arial" w:hAnsi="Arial" w:cs="Arial"/>
          <w:b/>
          <w:color w:val="000000"/>
          <w:spacing w:val="40"/>
          <w:sz w:val="28"/>
          <w:szCs w:val="28"/>
        </w:rPr>
        <w:t>БЕЛГОРОДСКАЯ ОБЛАСТЬ</w:t>
      </w:r>
    </w:p>
    <w:p w:rsidR="00CC7A30" w:rsidRPr="007B094D" w:rsidRDefault="00CC7A30" w:rsidP="00CC7A30">
      <w:pPr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:rsidR="00CC7A30" w:rsidRPr="007B094D" w:rsidRDefault="00CC7A30" w:rsidP="00CC7A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B094D">
        <w:rPr>
          <w:rFonts w:ascii="Arial" w:hAnsi="Arial" w:cs="Arial"/>
          <w:b/>
          <w:color w:val="000000"/>
          <w:sz w:val="28"/>
          <w:szCs w:val="28"/>
        </w:rPr>
        <w:t>ЗЕМСКОЕ СОБРАНИЕ</w:t>
      </w:r>
    </w:p>
    <w:p w:rsidR="007B094D" w:rsidRDefault="00CC7A30" w:rsidP="00CC7A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B094D">
        <w:rPr>
          <w:rFonts w:ascii="Arial" w:hAnsi="Arial" w:cs="Arial"/>
          <w:b/>
          <w:color w:val="000000"/>
          <w:sz w:val="28"/>
          <w:szCs w:val="28"/>
        </w:rPr>
        <w:t>КОЩЕЕВСКОГО СЕЛЬСКОГО ПОСЕЛЕНИЯ</w:t>
      </w:r>
    </w:p>
    <w:p w:rsidR="00CC7A30" w:rsidRPr="007B094D" w:rsidRDefault="00CC7A30" w:rsidP="00CC7A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B094D">
        <w:rPr>
          <w:rFonts w:ascii="Arial" w:hAnsi="Arial" w:cs="Arial"/>
          <w:b/>
          <w:color w:val="000000"/>
          <w:sz w:val="28"/>
          <w:szCs w:val="28"/>
        </w:rPr>
        <w:t xml:space="preserve"> МУНИЦИПАЛЬНОГО РАЙОНА «КОРОЧАНСКИЙ РАЙОН»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>Кощеево</w:t>
      </w:r>
    </w:p>
    <w:p w:rsidR="00CC7A30" w:rsidRDefault="00CC7A30" w:rsidP="00CC7A30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AD0963" w:rsidP="00CC7A3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 01 » ноября 2024 г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№89</w:t>
      </w: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CC7A30" w:rsidRPr="000156E1" w:rsidTr="00234D9E">
        <w:trPr>
          <w:trHeight w:val="1503"/>
        </w:trPr>
        <w:tc>
          <w:tcPr>
            <w:tcW w:w="5070" w:type="dxa"/>
          </w:tcPr>
          <w:p w:rsidR="00CC7A30" w:rsidRPr="000156E1" w:rsidRDefault="00CC7A30" w:rsidP="00234D9E">
            <w:pPr>
              <w:jc w:val="both"/>
              <w:rPr>
                <w:b/>
                <w:bCs/>
                <w:sz w:val="28"/>
                <w:szCs w:val="28"/>
              </w:rPr>
            </w:pPr>
            <w:r w:rsidRPr="000156E1">
              <w:rPr>
                <w:b/>
                <w:bCs/>
                <w:sz w:val="28"/>
                <w:szCs w:val="28"/>
              </w:rPr>
              <w:t>О внесении изменений и дополнений в Устав Кощеевского сельского поселения муниципального района «Корочанский район» Белгородской области</w:t>
            </w:r>
          </w:p>
        </w:tc>
      </w:tr>
    </w:tbl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r w:rsidRPr="000156E1">
        <w:rPr>
          <w:sz w:val="28"/>
          <w:szCs w:val="28"/>
          <w:shd w:val="clear" w:color="auto" w:fill="FFFFFF"/>
        </w:rPr>
        <w:t xml:space="preserve">В целях приведения Устава Кощеевского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Кощеевского сельского поселения муниципального района «Корочанский район» Белгородской области, земское собрание Кощеевского сельского поселения </w:t>
      </w:r>
      <w:r w:rsidRPr="000156E1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C7A30" w:rsidRDefault="00CC7A30" w:rsidP="00CC7A30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0156E1">
        <w:rPr>
          <w:sz w:val="28"/>
          <w:szCs w:val="28"/>
          <w:shd w:val="clear" w:color="auto" w:fill="FFFFFF"/>
        </w:rPr>
        <w:t>1</w:t>
      </w:r>
      <w:r w:rsidRPr="000156E1">
        <w:rPr>
          <w:b/>
          <w:bCs/>
          <w:sz w:val="28"/>
          <w:szCs w:val="28"/>
          <w:shd w:val="clear" w:color="auto" w:fill="FFFFFF"/>
        </w:rPr>
        <w:t>.</w:t>
      </w:r>
      <w:r w:rsidRPr="000156E1">
        <w:rPr>
          <w:sz w:val="28"/>
          <w:szCs w:val="28"/>
          <w:shd w:val="clear" w:color="auto" w:fill="FFFFFF"/>
        </w:rPr>
        <w:t xml:space="preserve"> Внести в Устав Кощеевского сельского поселения муниципального района «Корочанский район» Белгородской области, принятый решением земского собрания Кощеевского сельского поселения от 17 июля 2007 года №33 (далее – Устав), следующие изменения и дополнения:</w:t>
      </w:r>
    </w:p>
    <w:p w:rsidR="007B0745" w:rsidRDefault="007B0745" w:rsidP="007B074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6 Устава изложить в следующей редакции:</w:t>
      </w:r>
    </w:p>
    <w:p w:rsidR="007B0745" w:rsidRDefault="007B0745" w:rsidP="007B074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7B0745" w:rsidRPr="007C31F9" w:rsidRDefault="007B0745" w:rsidP="007B0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7B0745" w:rsidRDefault="007B0745" w:rsidP="007B0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7B0745" w:rsidRDefault="007B0745" w:rsidP="007B0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предоставления  дополнительных гарантий определяется решением земского собрания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7B0745" w:rsidRPr="00266FB2" w:rsidRDefault="007B0745" w:rsidP="007B0745">
      <w:pPr>
        <w:pStyle w:val="ConsPlusNormal"/>
        <w:ind w:firstLine="709"/>
        <w:jc w:val="both"/>
        <w:rPr>
          <w:sz w:val="28"/>
          <w:szCs w:val="28"/>
        </w:rPr>
      </w:pPr>
      <w:r w:rsidRPr="00266FB2">
        <w:rPr>
          <w:rFonts w:ascii="Times New Roman" w:hAnsi="Times New Roman" w:cs="Times New Roman"/>
          <w:sz w:val="28"/>
          <w:szCs w:val="28"/>
        </w:rPr>
        <w:t>1.2. Часть 1 статьи 8 Устава дополнить пунктом 25 следующего содержания:</w:t>
      </w:r>
    </w:p>
    <w:p w:rsidR="007B0745" w:rsidRPr="00266FB2" w:rsidRDefault="007B0745" w:rsidP="007B07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 w:rsidRPr="00266FB2">
        <w:rPr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</w:t>
      </w:r>
      <w:hyperlink r:id="rId5" w:tooltip="https://login.consultant.ru/link/?req=doc&amp;base=LAW&amp;n=454116&amp;date=10.09.2024" w:history="1">
        <w:r w:rsidRPr="00266FB2">
          <w:rPr>
            <w:rStyle w:val="a3"/>
            <w:color w:val="auto"/>
            <w:sz w:val="28"/>
            <w:szCs w:val="28"/>
          </w:rPr>
          <w:t>законом</w:t>
        </w:r>
      </w:hyperlink>
      <w:r w:rsidRPr="00266FB2">
        <w:rPr>
          <w:sz w:val="28"/>
          <w:szCs w:val="28"/>
        </w:rPr>
        <w:t xml:space="preserve"> от 7 июля 2003 года № 112-ФЗ «О личном подсобном хозяйстве», в похозяйственных книгах</w:t>
      </w:r>
      <w:proofErr w:type="gramStart"/>
      <w:r w:rsidRPr="00266FB2">
        <w:rPr>
          <w:sz w:val="28"/>
          <w:szCs w:val="28"/>
        </w:rPr>
        <w:t>.».</w:t>
      </w:r>
      <w:proofErr w:type="gramEnd"/>
    </w:p>
    <w:p w:rsidR="007B0745" w:rsidRPr="00266FB2" w:rsidRDefault="007B0745" w:rsidP="007B07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6FB2">
        <w:rPr>
          <w:sz w:val="28"/>
          <w:szCs w:val="28"/>
        </w:rPr>
        <w:t>1.3. Часть 2 статьи 18.1 Устава дополнить пунктом 4.1 следующего содержания:</w:t>
      </w:r>
    </w:p>
    <w:p w:rsidR="007B0745" w:rsidRPr="00266FB2" w:rsidRDefault="007B0745" w:rsidP="007B0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6FB2">
        <w:rPr>
          <w:sz w:val="28"/>
          <w:szCs w:val="28"/>
        </w:rPr>
        <w:t>«4.1) приобретение им статуса иностранного агента;».</w:t>
      </w:r>
    </w:p>
    <w:p w:rsidR="007B0745" w:rsidRPr="00266FB2" w:rsidRDefault="007B0745" w:rsidP="007B0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6FB2"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7B0745" w:rsidRPr="00266FB2" w:rsidRDefault="007B0745" w:rsidP="007B07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sz w:val="28"/>
          <w:szCs w:val="28"/>
        </w:rPr>
        <w:t xml:space="preserve">«6) </w:t>
      </w:r>
      <w:proofErr w:type="gramStart"/>
      <w:r w:rsidRPr="00266FB2">
        <w:rPr>
          <w:rFonts w:eastAsia="Calibri"/>
          <w:sz w:val="28"/>
          <w:szCs w:val="28"/>
        </w:rPr>
        <w:t>систематическое</w:t>
      </w:r>
      <w:proofErr w:type="gramEnd"/>
      <w:r w:rsidRPr="00266FB2">
        <w:rPr>
          <w:rFonts w:eastAsia="Calibri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7B0745" w:rsidRPr="00266FB2" w:rsidRDefault="007B0745" w:rsidP="007B07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rFonts w:eastAsia="Calibri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7B0745" w:rsidRPr="00266FB2" w:rsidRDefault="007B0745" w:rsidP="007B07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7B0745" w:rsidRPr="00266FB2" w:rsidRDefault="007B0745" w:rsidP="007B07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 w:rsidRPr="00266FB2">
        <w:rPr>
          <w:rFonts w:eastAsia="Calibri"/>
          <w:sz w:val="28"/>
          <w:szCs w:val="28"/>
        </w:rPr>
        <w:t>;»</w:t>
      </w:r>
      <w:proofErr w:type="gramEnd"/>
      <w:r w:rsidRPr="00266FB2">
        <w:rPr>
          <w:rFonts w:eastAsia="Calibri"/>
          <w:sz w:val="28"/>
          <w:szCs w:val="28"/>
        </w:rPr>
        <w:t>.</w:t>
      </w:r>
    </w:p>
    <w:p w:rsidR="000156E1" w:rsidRDefault="000156E1" w:rsidP="00015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0156E1" w:rsidRDefault="000156E1" w:rsidP="000156E1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0156E1" w:rsidRPr="000156E1" w:rsidRDefault="000156E1" w:rsidP="000156E1">
      <w:pPr>
        <w:ind w:firstLine="709"/>
        <w:jc w:val="both"/>
        <w:rPr>
          <w:sz w:val="28"/>
          <w:szCs w:val="28"/>
        </w:rPr>
      </w:pPr>
      <w:r w:rsidRPr="0073673F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73673F">
        <w:rPr>
          <w:iCs/>
          <w:sz w:val="28"/>
          <w:szCs w:val="28"/>
        </w:rPr>
        <w:t>«Ясный ключ»</w:t>
      </w:r>
      <w:r w:rsidRPr="0073673F">
        <w:rPr>
          <w:sz w:val="28"/>
          <w:szCs w:val="28"/>
        </w:rPr>
        <w:t xml:space="preserve"> (korocha31.ru) и </w:t>
      </w:r>
      <w:r>
        <w:rPr>
          <w:sz w:val="28"/>
          <w:szCs w:val="28"/>
        </w:rPr>
        <w:t>обнародовать путем размещения</w:t>
      </w:r>
      <w:r w:rsidRPr="0073673F">
        <w:rPr>
          <w:sz w:val="28"/>
          <w:szCs w:val="28"/>
        </w:rPr>
        <w:t xml:space="preserve"> на официальном сайте органов местного самоуправлени</w:t>
      </w:r>
      <w:r>
        <w:rPr>
          <w:sz w:val="28"/>
          <w:szCs w:val="28"/>
        </w:rPr>
        <w:t xml:space="preserve">я сельского поселения </w:t>
      </w:r>
      <w:r w:rsidRPr="000156E1">
        <w:rPr>
          <w:rFonts w:eastAsia="Calibri"/>
          <w:sz w:val="28"/>
          <w:szCs w:val="28"/>
        </w:rPr>
        <w:t>(</w:t>
      </w:r>
      <w:hyperlink r:id="rId6" w:tgtFrame="_blank" w:history="1">
        <w:r w:rsidRPr="000156E1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0156E1">
        <w:rPr>
          <w:sz w:val="28"/>
          <w:szCs w:val="28"/>
        </w:rPr>
        <w:t>).</w:t>
      </w:r>
    </w:p>
    <w:p w:rsidR="00CC7A30" w:rsidRPr="000156E1" w:rsidRDefault="00CC7A30" w:rsidP="00CC7A30">
      <w:pPr>
        <w:tabs>
          <w:tab w:val="right" w:pos="9923"/>
        </w:tabs>
        <w:rPr>
          <w:b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P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Кощеевского</w:t>
      </w:r>
    </w:p>
    <w:p w:rsidR="00CC7A30" w:rsidRDefault="00CC7A30" w:rsidP="00CC7A30">
      <w:pPr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Н.Н. Столбовская</w:t>
      </w:r>
    </w:p>
    <w:p w:rsidR="0019242B" w:rsidRDefault="00B82E1F" w:rsidP="00CC7A30">
      <w:pPr>
        <w:jc w:val="center"/>
      </w:pPr>
    </w:p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D"/>
    <w:rsid w:val="00010D4B"/>
    <w:rsid w:val="000156E1"/>
    <w:rsid w:val="000F37B2"/>
    <w:rsid w:val="00146063"/>
    <w:rsid w:val="0022781A"/>
    <w:rsid w:val="00287206"/>
    <w:rsid w:val="0035759A"/>
    <w:rsid w:val="003A041D"/>
    <w:rsid w:val="004E37D9"/>
    <w:rsid w:val="0058733E"/>
    <w:rsid w:val="005C1D88"/>
    <w:rsid w:val="0073657D"/>
    <w:rsid w:val="007B0745"/>
    <w:rsid w:val="007B094D"/>
    <w:rsid w:val="007B3C66"/>
    <w:rsid w:val="00803AFC"/>
    <w:rsid w:val="00835715"/>
    <w:rsid w:val="008E5739"/>
    <w:rsid w:val="009270F4"/>
    <w:rsid w:val="00991FA1"/>
    <w:rsid w:val="0099206F"/>
    <w:rsid w:val="00AD0963"/>
    <w:rsid w:val="00B82E1F"/>
    <w:rsid w:val="00BF5D89"/>
    <w:rsid w:val="00CC7A30"/>
    <w:rsid w:val="00CF147C"/>
    <w:rsid w:val="00D222FE"/>
    <w:rsid w:val="00F42354"/>
    <w:rsid w:val="00FC21C5"/>
    <w:rsid w:val="00FD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57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3">
    <w:name w:val="Hyperlink"/>
    <w:rsid w:val="003A041D"/>
    <w:rPr>
      <w:color w:val="0000FF"/>
      <w:u w:val="single"/>
    </w:rPr>
  </w:style>
  <w:style w:type="paragraph" w:customStyle="1" w:styleId="ConsPlusNormal">
    <w:name w:val="ConsPlusNormal"/>
    <w:uiPriority w:val="99"/>
    <w:rsid w:val="00015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Интернет)1"/>
    <w:uiPriority w:val="99"/>
    <w:unhideWhenUsed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hheevskoe-r31.gosweb.gosuslugi.ru/" TargetMode="External"/><Relationship Id="rId5" Type="http://schemas.openxmlformats.org/officeDocument/2006/relationships/hyperlink" Target="https://login.consultant.ru/link/?req=doc&amp;base=LAW&amp;n=454116&amp;date=10.09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2024-11-08T12:46:00Z</cp:lastPrinted>
  <dcterms:created xsi:type="dcterms:W3CDTF">2022-03-15T13:14:00Z</dcterms:created>
  <dcterms:modified xsi:type="dcterms:W3CDTF">2024-11-08T12:47:00Z</dcterms:modified>
</cp:coreProperties>
</file>