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БЕЛГОРОДСКАЯ   ОБЛАСТЬ</w:t>
      </w:r>
    </w:p>
    <w:p>
      <w:pPr>
        <w:spacing w:after="0" w:line="240" w:lineRule="auto"/>
        <w:ind w:left="3" w:hanging="3"/>
        <w:jc w:val="center"/>
        <w:rPr>
          <w:sz w:val="10"/>
          <w:szCs w:val="10"/>
        </w:rPr>
      </w:pPr>
    </w:p>
    <w:p>
      <w:pPr>
        <w:spacing w:after="0" w:line="240" w:lineRule="auto"/>
        <w:ind w:left="4" w:hanging="4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ЗЕМСКОЕ СОБРАНИЕ</w:t>
      </w:r>
    </w:p>
    <w:p>
      <w:pPr>
        <w:spacing w:after="0" w:line="240" w:lineRule="auto"/>
        <w:ind w:left="4" w:hanging="4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КОЩЕЕВСКОГО СЕЛЬСКОГО ПОСЕЛЕНИЯ</w:t>
      </w:r>
    </w:p>
    <w:p>
      <w:pPr>
        <w:spacing w:after="0" w:line="240" w:lineRule="auto"/>
        <w:ind w:left="4" w:hanging="4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МУНИЦИПАЛЬНОГО РАЙОНА «КОРОЧАНСКИЙ РАЙОН»</w:t>
      </w:r>
    </w:p>
    <w:p>
      <w:pPr>
        <w:spacing w:after="0" w:line="240" w:lineRule="auto"/>
        <w:ind w:left="3" w:hanging="3"/>
        <w:jc w:val="center"/>
        <w:rPr>
          <w:b/>
        </w:rPr>
      </w:pPr>
    </w:p>
    <w:p>
      <w:pPr>
        <w:spacing w:after="0" w:line="240" w:lineRule="auto"/>
        <w:ind w:left="3" w:hanging="3"/>
        <w:jc w:val="center"/>
        <w:rPr>
          <w:rFonts w:ascii="Arial" w:hAnsi="Arial"/>
          <w:b/>
          <w:sz w:val="32"/>
          <w:szCs w:val="28"/>
        </w:rPr>
      </w:pPr>
      <w:r>
        <w:rPr>
          <w:rFonts w:ascii="Arial" w:hAnsi="Arial"/>
          <w:b/>
          <w:sz w:val="32"/>
          <w:szCs w:val="28"/>
        </w:rPr>
        <w:t>РЕШЕНИЕ</w:t>
      </w:r>
    </w:p>
    <w:p>
      <w:pPr>
        <w:spacing w:after="0" w:line="240" w:lineRule="auto"/>
        <w:jc w:val="center"/>
        <w:rPr>
          <w:rFonts w:ascii="Arial" w:hAnsi="Arial"/>
          <w:b/>
          <w:sz w:val="17"/>
          <w:szCs w:val="28"/>
        </w:rPr>
      </w:pPr>
    </w:p>
    <w:p>
      <w:pPr>
        <w:spacing w:after="0" w:line="240" w:lineRule="auto"/>
        <w:jc w:val="center"/>
        <w:rPr>
          <w:rFonts w:ascii="Arial" w:hAnsi="Arial"/>
          <w:b/>
          <w:sz w:val="17"/>
          <w:szCs w:val="28"/>
        </w:rPr>
      </w:pPr>
      <w:r>
        <w:rPr>
          <w:rFonts w:ascii="Arial" w:hAnsi="Arial"/>
          <w:b/>
          <w:sz w:val="17"/>
          <w:szCs w:val="28"/>
        </w:rPr>
        <w:t>с. Кощеево</w:t>
      </w:r>
    </w:p>
    <w:p>
      <w:pPr>
        <w:spacing w:after="0" w:line="240" w:lineRule="auto"/>
        <w:jc w:val="center"/>
        <w:rPr>
          <w:b/>
          <w:sz w:val="28"/>
          <w:szCs w:val="28"/>
        </w:rPr>
      </w:pPr>
    </w:p>
    <w:p>
      <w:pPr>
        <w:pStyle w:val="4"/>
        <w:spacing w:before="0" w:after="0"/>
        <w:rPr>
          <w:rFonts w:hint="default" w:ascii="Arial" w:hAnsi="Arial" w:cs="Arial"/>
          <w:b w:val="0"/>
          <w:bCs w:val="0"/>
          <w:sz w:val="18"/>
          <w:szCs w:val="18"/>
          <w:lang w:val="ru-RU"/>
        </w:rPr>
      </w:pPr>
      <w:r>
        <w:rPr>
          <w:rFonts w:hint="default" w:ascii="Arial" w:hAnsi="Arial" w:cs="Arial"/>
          <w:b w:val="0"/>
          <w:sz w:val="18"/>
          <w:szCs w:val="18"/>
          <w:lang w:val="ru-RU"/>
        </w:rPr>
        <w:t>26 октября</w:t>
      </w:r>
      <w:r>
        <w:rPr>
          <w:rFonts w:ascii="Arial" w:hAnsi="Arial" w:cs="Arial"/>
          <w:b w:val="0"/>
          <w:sz w:val="18"/>
          <w:szCs w:val="18"/>
        </w:rPr>
        <w:t xml:space="preserve"> 2023 года                                     </w:t>
      </w:r>
      <w:bookmarkStart w:id="0" w:name="_GoBack"/>
      <w:bookmarkEnd w:id="0"/>
      <w:r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                        № _</w:t>
      </w:r>
      <w:r>
        <w:rPr>
          <w:rFonts w:hint="default" w:ascii="Arial" w:hAnsi="Arial" w:cs="Arial"/>
          <w:b w:val="0"/>
          <w:sz w:val="18"/>
          <w:szCs w:val="18"/>
          <w:lang w:val="ru-RU"/>
        </w:rPr>
        <w:t>18</w:t>
      </w:r>
    </w:p>
    <w:p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8"/>
        <w:tblW w:w="10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4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64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О внесении изменений в решение земского собрания Кощеевского сельского поселения от 25 февраля 2023 г. №209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>
              <w:rPr>
                <w:rStyle w:val="16"/>
                <w:rFonts w:ascii="Times New Roman" w:hAnsi="Times New Roman" w:cs="Times New Roman"/>
                <w:spacing w:val="0"/>
                <w:sz w:val="28"/>
                <w:szCs w:val="28"/>
              </w:rPr>
              <w:t>утверждении Положения о муниципальном жилищном фонде коммерческого использования Кощеевского сельского поселения муниципального раойна «Корочанский район» Белгородской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  <w:p>
            <w:pPr>
              <w:pStyle w:val="15"/>
              <w:shd w:val="clear" w:color="auto" w:fill="auto"/>
              <w:spacing w:before="0" w:after="0" w:line="240" w:lineRule="auto"/>
              <w:ind w:right="-108"/>
              <w:jc w:val="both"/>
              <w:outlineLvl w:val="9"/>
              <w:rPr>
                <w:rStyle w:val="16"/>
                <w:rFonts w:ascii="Times New Roman" w:hAnsi="Times New Roman" w:cs="Times New Roman"/>
                <w:b/>
                <w:bCs w:val="0"/>
                <w:spacing w:val="0"/>
                <w:sz w:val="28"/>
                <w:szCs w:val="28"/>
              </w:rPr>
            </w:pPr>
          </w:p>
          <w:p>
            <w:pPr>
              <w:pStyle w:val="12"/>
              <w:rPr>
                <w:b/>
                <w:sz w:val="28"/>
                <w:szCs w:val="28"/>
              </w:rPr>
            </w:pPr>
          </w:p>
          <w:p>
            <w:pPr>
              <w:pStyle w:val="12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pStyle w:val="12"/>
              <w:rPr>
                <w:sz w:val="28"/>
                <w:szCs w:val="28"/>
              </w:rPr>
            </w:pPr>
          </w:p>
        </w:tc>
      </w:tr>
    </w:tbl>
    <w:p>
      <w:pPr>
        <w:pStyle w:val="2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земского собрания Кощеевского сельского поселения в соответствие с действующим законодательством Российской Федерации, земское собрание Кощеевского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after="0" w:line="240" w:lineRule="auto"/>
        <w:ind w:firstLine="360"/>
        <w:jc w:val="both"/>
        <w:rPr>
          <w:rStyle w:val="16"/>
          <w:rFonts w:ascii="Times New Roman" w:hAnsi="Times New Roman" w:eastAsia="Times New Roman" w:cs="Times New Roman"/>
          <w:b w:val="0"/>
          <w:bCs w:val="0"/>
          <w:color w:val="auto"/>
          <w:spacing w:val="0"/>
          <w:sz w:val="28"/>
          <w:szCs w:val="28"/>
          <w:shd w:val="clear" w:color="auto" w:fill="auto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 Внести в</w:t>
      </w:r>
      <w:r>
        <w:rPr>
          <w:rFonts w:ascii="Times New Roman" w:hAnsi="Times New Roman" w:eastAsia="Times New Roman" w:cs="Times New Roman"/>
          <w:b/>
          <w:color w:val="FF0000"/>
          <w:sz w:val="28"/>
          <w:szCs w:val="28"/>
        </w:rPr>
        <w:t xml:space="preserve"> </w:t>
      </w:r>
      <w:r>
        <w:rPr>
          <w:rStyle w:val="16"/>
          <w:rFonts w:ascii="Times New Roman" w:hAnsi="Times New Roman" w:cs="Times New Roman"/>
          <w:b w:val="0"/>
          <w:spacing w:val="0"/>
          <w:sz w:val="28"/>
          <w:szCs w:val="28"/>
        </w:rPr>
        <w:t>Положения о муниципальном жилищном фонде коммерческого использования Кощеевского сельского поселения муниципального раойна «Корочанский район» Белгородской области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zh-CN"/>
        </w:rPr>
        <w:t xml:space="preserve"> </w:t>
      </w:r>
      <w:r>
        <w:rPr>
          <w:rStyle w:val="16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следующие изменения:</w:t>
      </w:r>
    </w:p>
    <w:p>
      <w:pPr>
        <w:pStyle w:val="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пункт 4.2</w:t>
      </w:r>
      <w:r>
        <w:rPr>
          <w:sz w:val="28"/>
          <w:szCs w:val="28"/>
        </w:rPr>
        <w:t xml:space="preserve"> дополнить подпунктами 4.2.1. следующего содержания:</w:t>
      </w:r>
    </w:p>
    <w:p>
      <w:pPr>
        <w:spacing w:after="1" w:line="2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«4.2.1. В случае, если наниматель жилого помещения или другие граждане, за действия которых от отвечает, используют жилое помещение не по назначению либо систематически нарушают права и интересы соседей (тем самым ущемляя права  нанимателей жилых помещений), то собственник жилого помещения может предупредить нанимателя о необходимости утранения нарушений, а в случае их неустранения – обратиться в суд.»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Обнародовать настоящее решение в общедоступных местах: администрации Кощеевского сельского поселения, Кощеевском МСДК, Кощеевской модельной сельской библиотеке, МБОУ «Кощеевская СОШ», а также разместить на официальном сайте органов местного самоуправления Кощеевского сельского поселения муниципального района «Корочанский район» Белгородской области </w:t>
      </w:r>
      <w:r>
        <w:fldChar w:fldCharType="begin"/>
      </w:r>
      <w:r>
        <w:instrText xml:space="preserve"> HYPERLINK "https://koshheevskoe-r31.gosweb.gosuslugi.ru/" \t "_blank" </w:instrText>
      </w:r>
      <w:r>
        <w:fldChar w:fldCharType="separate"/>
      </w:r>
      <w:r>
        <w:rPr>
          <w:rStyle w:val="7"/>
          <w:rFonts w:ascii="Times New Roman" w:hAnsi="Times New Roman" w:cs="Times New Roman"/>
          <w:bCs/>
          <w:sz w:val="28"/>
          <w:szCs w:val="28"/>
          <w:shd w:val="clear" w:color="auto" w:fill="FFFFFF"/>
        </w:rPr>
        <w:t>https://koshheevskoe-r31.gosweb.gosuslugi.ru</w:t>
      </w:r>
      <w:r>
        <w:rPr>
          <w:rStyle w:val="7"/>
          <w:rFonts w:ascii="Times New Roman" w:hAnsi="Times New Roman" w:cs="Times New Roman"/>
          <w:bCs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 (опубликования).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Контроль за исполнением настоящее решения возложить на постоянную комиссию земского собрания Кощеевского сельского поселения по вопросам местного самоуправления и нормативно-правовой деятельности.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color w:val="FF0000"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Глава Кощеевского сельского поселения    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  Н.Н. Столбовская</w:t>
      </w:r>
    </w:p>
    <w:p>
      <w:pPr>
        <w:spacing w:after="0" w:line="240" w:lineRule="auto"/>
        <w:jc w:val="right"/>
        <w:rPr>
          <w:rFonts w:ascii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B074C0"/>
    <w:multiLevelType w:val="multilevel"/>
    <w:tmpl w:val="61B074C0"/>
    <w:lvl w:ilvl="0" w:tentative="0">
      <w:start w:val="1"/>
      <w:numFmt w:val="decimal"/>
      <w:pStyle w:val="17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394" w:hanging="432"/>
      </w:pPr>
      <w:rPr>
        <w:rFonts w:hint="default"/>
        <w:b/>
        <w:sz w:val="28"/>
      </w:rPr>
    </w:lvl>
    <w:lvl w:ilvl="2" w:tentative="0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8"/>
        <w:szCs w:val="24"/>
      </w:rPr>
    </w:lvl>
    <w:lvl w:ilvl="3" w:tentative="0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F53D5"/>
    <w:rsid w:val="00001AE9"/>
    <w:rsid w:val="0001237C"/>
    <w:rsid w:val="000228CD"/>
    <w:rsid w:val="00023104"/>
    <w:rsid w:val="00035821"/>
    <w:rsid w:val="000C3B51"/>
    <w:rsid w:val="00151464"/>
    <w:rsid w:val="00151705"/>
    <w:rsid w:val="001E6AFA"/>
    <w:rsid w:val="002371A7"/>
    <w:rsid w:val="002B784C"/>
    <w:rsid w:val="002E244F"/>
    <w:rsid w:val="002F6B61"/>
    <w:rsid w:val="003370AA"/>
    <w:rsid w:val="003705B8"/>
    <w:rsid w:val="003A1270"/>
    <w:rsid w:val="00421F56"/>
    <w:rsid w:val="00490663"/>
    <w:rsid w:val="00527CFD"/>
    <w:rsid w:val="00573102"/>
    <w:rsid w:val="005921BA"/>
    <w:rsid w:val="0059476D"/>
    <w:rsid w:val="005C4FA9"/>
    <w:rsid w:val="006264B9"/>
    <w:rsid w:val="006368ED"/>
    <w:rsid w:val="0068641D"/>
    <w:rsid w:val="006B389B"/>
    <w:rsid w:val="006C7281"/>
    <w:rsid w:val="006F53D5"/>
    <w:rsid w:val="007B0933"/>
    <w:rsid w:val="007B1DE5"/>
    <w:rsid w:val="007B6F80"/>
    <w:rsid w:val="007C39C0"/>
    <w:rsid w:val="008443B7"/>
    <w:rsid w:val="008973D0"/>
    <w:rsid w:val="008C5ABC"/>
    <w:rsid w:val="00936C76"/>
    <w:rsid w:val="009520BC"/>
    <w:rsid w:val="009850B5"/>
    <w:rsid w:val="009C4189"/>
    <w:rsid w:val="009E25F2"/>
    <w:rsid w:val="009F4840"/>
    <w:rsid w:val="00A0657C"/>
    <w:rsid w:val="00A26B6B"/>
    <w:rsid w:val="00AB2648"/>
    <w:rsid w:val="00AF2A21"/>
    <w:rsid w:val="00BF07BF"/>
    <w:rsid w:val="00C66D91"/>
    <w:rsid w:val="00CA2CBD"/>
    <w:rsid w:val="00CC3891"/>
    <w:rsid w:val="00D230EA"/>
    <w:rsid w:val="00DC19E7"/>
    <w:rsid w:val="00DE0F16"/>
    <w:rsid w:val="00E068E5"/>
    <w:rsid w:val="00EC1D14"/>
    <w:rsid w:val="00EE23A7"/>
    <w:rsid w:val="00F901CF"/>
    <w:rsid w:val="00FB22D7"/>
    <w:rsid w:val="0EA5468A"/>
    <w:rsid w:val="1D04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6"/>
    <w:basedOn w:val="1"/>
    <w:next w:val="1"/>
    <w:link w:val="11"/>
    <w:semiHidden/>
    <w:unhideWhenUsed/>
    <w:qFormat/>
    <w:uiPriority w:val="0"/>
    <w:pPr>
      <w:spacing w:before="240" w:after="60" w:line="240" w:lineRule="auto"/>
      <w:outlineLvl w:val="5"/>
    </w:pPr>
    <w:rPr>
      <w:rFonts w:ascii="Calibri" w:hAnsi="Calibri" w:eastAsia="Times New Roman" w:cs="Times New Roman"/>
      <w:b/>
      <w:bCs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table" w:styleId="8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s_2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Заголовок 6 Знак"/>
    <w:basedOn w:val="5"/>
    <w:link w:val="4"/>
    <w:semiHidden/>
    <w:uiPriority w:val="0"/>
    <w:rPr>
      <w:rFonts w:ascii="Calibri" w:hAnsi="Calibri" w:eastAsia="Times New Roman" w:cs="Times New Roman"/>
      <w:b/>
      <w:bCs/>
      <w:lang w:eastAsia="ru-RU"/>
    </w:rPr>
  </w:style>
  <w:style w:type="paragraph" w:styleId="12">
    <w:name w:val="No 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  <w:rPr>
      <w:rFonts w:eastAsiaTheme="minorEastAsia"/>
      <w:lang w:eastAsia="ru-RU"/>
    </w:rPr>
  </w:style>
  <w:style w:type="character" w:customStyle="1" w:styleId="14">
    <w:name w:val="Заголовок №1_"/>
    <w:basedOn w:val="5"/>
    <w:link w:val="15"/>
    <w:locked/>
    <w:uiPriority w:val="99"/>
    <w:rPr>
      <w:b/>
      <w:bCs/>
      <w:spacing w:val="90"/>
      <w:sz w:val="26"/>
      <w:szCs w:val="26"/>
      <w:shd w:val="clear" w:color="auto" w:fill="FFFFFF"/>
    </w:rPr>
  </w:style>
  <w:style w:type="paragraph" w:customStyle="1" w:styleId="15">
    <w:name w:val="Заголовок №1"/>
    <w:basedOn w:val="1"/>
    <w:link w:val="14"/>
    <w:uiPriority w:val="99"/>
    <w:pPr>
      <w:widowControl w:val="0"/>
      <w:shd w:val="clear" w:color="auto" w:fill="FFFFFF"/>
      <w:spacing w:before="600" w:after="540" w:line="341" w:lineRule="exact"/>
      <w:outlineLvl w:val="0"/>
    </w:pPr>
    <w:rPr>
      <w:b/>
      <w:bCs/>
      <w:spacing w:val="90"/>
      <w:sz w:val="26"/>
      <w:szCs w:val="26"/>
      <w:shd w:val="clear" w:color="auto" w:fill="FFFFFF"/>
    </w:rPr>
  </w:style>
  <w:style w:type="character" w:customStyle="1" w:styleId="16">
    <w:name w:val="Заголовок №1 + Интервал 0 pt"/>
    <w:basedOn w:val="14"/>
    <w:uiPriority w:val="99"/>
    <w:rPr>
      <w:color w:val="000000"/>
      <w:spacing w:val="8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17">
    <w:name w:val="Стиль1"/>
    <w:basedOn w:val="13"/>
    <w:uiPriority w:val="0"/>
    <w:pPr>
      <w:numPr>
        <w:ilvl w:val="0"/>
        <w:numId w:val="1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hAnsi="Arial" w:eastAsia="Times New Roman" w:cs="Times New Roman"/>
      <w:b/>
      <w:spacing w:val="2"/>
      <w:sz w:val="29"/>
      <w:szCs w:val="29"/>
      <w:lang w:eastAsia="en-US"/>
    </w:rPr>
  </w:style>
  <w:style w:type="character" w:customStyle="1" w:styleId="18">
    <w:name w:val="Гипертекстовая ссылка"/>
    <w:uiPriority w:val="99"/>
    <w:rPr>
      <w:color w:val="106BBE"/>
    </w:rPr>
  </w:style>
  <w:style w:type="paragraph" w:customStyle="1" w:styleId="19">
    <w:name w:val="Нормальный (таблица)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customStyle="1" w:styleId="20">
    <w:name w:val="Прижатый влево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character" w:customStyle="1" w:styleId="21">
    <w:name w:val="Цветовое выделение"/>
    <w:uiPriority w:val="99"/>
    <w:rPr>
      <w:b/>
      <w:bCs/>
      <w:color w:val="26282F"/>
    </w:rPr>
  </w:style>
  <w:style w:type="character" w:customStyle="1" w:styleId="22">
    <w:name w:val="s3"/>
    <w:basedOn w:val="5"/>
    <w:uiPriority w:val="0"/>
  </w:style>
  <w:style w:type="character" w:customStyle="1" w:styleId="23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customStyle="1" w:styleId="24">
    <w:name w:val="Таблицы (моноширинный)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4"/>
      <w:szCs w:val="24"/>
      <w:lang w:eastAsia="ru-RU"/>
    </w:rPr>
  </w:style>
  <w:style w:type="character" w:customStyle="1" w:styleId="25">
    <w:name w:val="Заголовок 2 Знак"/>
    <w:basedOn w:val="5"/>
    <w:link w:val="3"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customStyle="1" w:styleId="26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2011</Characters>
  <Lines>16</Lines>
  <Paragraphs>4</Paragraphs>
  <TotalTime>253</TotalTime>
  <ScaleCrop>false</ScaleCrop>
  <LinksUpToDate>false</LinksUpToDate>
  <CharactersWithSpaces>2359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2021-04-06T14:16:00Z</dcterms:created>
  <dc:creator>afanasovo</dc:creator>
  <cp:lastModifiedBy>Admin</cp:lastModifiedBy>
  <cp:lastPrinted>2023-06-16T13:36:00Z</cp:lastPrinted>
  <dcterms:modified xsi:type="dcterms:W3CDTF">2023-10-26T08:41:37Z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7F92D1C9F8154F989834C986DF3230D9_12</vt:lpwstr>
  </property>
</Properties>
</file>