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/>
        <w:jc w:val="center"/>
        <w:outlineLvl w:val="0"/>
        <w:rPr>
          <w:rFonts w:ascii="Arial" w:hAnsi="Arial" w:eastAsia="PMingLiU"/>
          <w:b/>
          <w:bCs/>
          <w:spacing w:val="40"/>
          <w:sz w:val="24"/>
          <w:szCs w:val="24"/>
        </w:rPr>
      </w:pPr>
      <w:r>
        <w:rPr>
          <w:rFonts w:ascii="Arial" w:hAnsi="Arial" w:eastAsia="PMingLiU"/>
          <w:b/>
          <w:bCs/>
          <w:spacing w:val="40"/>
          <w:sz w:val="24"/>
          <w:szCs w:val="24"/>
        </w:rPr>
        <w:t>БЕЛГОРОДСКАЯ ОБЛАСТЬ</w:t>
      </w:r>
    </w:p>
    <w:p>
      <w:pPr>
        <w:shd w:val="clear" w:color="auto" w:fill="FFFFFF"/>
        <w:spacing w:before="72" w:after="0"/>
        <w:jc w:val="center"/>
        <w:rPr>
          <w:rFonts w:ascii="Times New Roman" w:hAnsi="Times New Roman" w:cs="Times New Roman"/>
          <w:sz w:val="10"/>
          <w:szCs w:val="10"/>
        </w:rPr>
      </w:pPr>
    </w:p>
    <w:p>
      <w:pPr>
        <w:spacing w:after="0"/>
        <w:rPr>
          <w:rFonts w:ascii="Times New Roman" w:hAnsi="Times New Roman" w:cs="Times New Roman"/>
          <w:sz w:val="6"/>
          <w:szCs w:val="6"/>
        </w:rPr>
      </w:pPr>
    </w:p>
    <w:p>
      <w:pPr>
        <w:keepNext/>
        <w:spacing w:after="0"/>
        <w:jc w:val="center"/>
        <w:outlineLvl w:val="3"/>
        <w:rPr>
          <w:rFonts w:ascii="Arial Narrow" w:hAnsi="Arial Narrow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sz w:val="40"/>
          <w:szCs w:val="40"/>
        </w:rPr>
        <w:t xml:space="preserve">АДМИНИСТРАЦИЯ </w:t>
      </w:r>
    </w:p>
    <w:p>
      <w:pPr>
        <w:keepNext/>
        <w:spacing w:after="0"/>
        <w:jc w:val="center"/>
        <w:outlineLvl w:val="3"/>
        <w:rPr>
          <w:rFonts w:ascii="Arial Narrow" w:hAnsi="Arial Narrow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sz w:val="40"/>
          <w:szCs w:val="40"/>
        </w:rPr>
        <w:t>КОЩЕЕВСКОГО СЕЛЬСКОГО ПОСЕЛЕНИЯ</w:t>
      </w:r>
    </w:p>
    <w:p>
      <w:pPr>
        <w:keepNext/>
        <w:spacing w:after="0"/>
        <w:jc w:val="center"/>
        <w:outlineLvl w:val="3"/>
        <w:rPr>
          <w:rFonts w:ascii="Arial Narrow" w:hAnsi="Arial Narrow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sz w:val="40"/>
          <w:szCs w:val="40"/>
        </w:rPr>
        <w:t>МУНИЦИПАЛЬНОГО РАЙОНА</w:t>
      </w:r>
    </w:p>
    <w:p>
      <w:pPr>
        <w:keepNext/>
        <w:spacing w:after="0"/>
        <w:jc w:val="center"/>
        <w:outlineLvl w:val="4"/>
        <w:rPr>
          <w:rFonts w:ascii="Arial Narrow" w:hAnsi="Arial Narrow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sz w:val="40"/>
          <w:szCs w:val="40"/>
        </w:rPr>
        <w:t xml:space="preserve">«КОРОЧАНСКИЙ РАЙОН» </w:t>
      </w:r>
    </w:p>
    <w:p>
      <w:pPr>
        <w:spacing w:after="0"/>
        <w:rPr>
          <w:rFonts w:ascii="Times New Roman" w:hAnsi="Times New Roman" w:cs="Times New Roman"/>
          <w:sz w:val="10"/>
          <w:szCs w:val="10"/>
        </w:rPr>
      </w:pPr>
    </w:p>
    <w:p>
      <w:pPr>
        <w:keepNext/>
        <w:spacing w:after="0"/>
        <w:jc w:val="center"/>
        <w:outlineLvl w:val="2"/>
        <w:rPr>
          <w:rFonts w:ascii="Arial" w:hAnsi="Arial" w:eastAsia="PMingLiU"/>
          <w:bCs/>
          <w:spacing w:val="48"/>
          <w:sz w:val="32"/>
          <w:szCs w:val="32"/>
        </w:rPr>
      </w:pPr>
      <w:r>
        <w:rPr>
          <w:rFonts w:ascii="Arial" w:hAnsi="Arial" w:eastAsia="PMingLiU"/>
          <w:bCs/>
          <w:spacing w:val="48"/>
          <w:sz w:val="32"/>
          <w:szCs w:val="32"/>
        </w:rPr>
        <w:t>ПОСТАНОВЛЕНИЕ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>Кощеево</w:t>
      </w:r>
    </w:p>
    <w:p>
      <w:pPr>
        <w:spacing w:after="0"/>
        <w:jc w:val="center"/>
        <w:rPr>
          <w:rFonts w:ascii="Arial" w:hAnsi="Arial"/>
          <w:b/>
          <w:sz w:val="17"/>
          <w:szCs w:val="17"/>
        </w:rPr>
      </w:pPr>
    </w:p>
    <w:p>
      <w:pPr>
        <w:spacing w:after="0"/>
        <w:jc w:val="center"/>
        <w:rPr>
          <w:rFonts w:ascii="Arial" w:hAnsi="Arial"/>
          <w:b/>
          <w:sz w:val="17"/>
          <w:szCs w:val="17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>
      <w:pPr>
        <w:keepNext/>
        <w:spacing w:after="0"/>
        <w:outlineLvl w:val="5"/>
        <w:rPr>
          <w:rFonts w:hint="default" w:ascii="Arial" w:hAnsi="Arial"/>
          <w:b/>
          <w:sz w:val="24"/>
          <w:szCs w:val="24"/>
          <w:lang w:val="ru-RU"/>
        </w:rPr>
      </w:pPr>
      <w:r>
        <w:rPr>
          <w:rFonts w:ascii="Arial" w:hAnsi="Arial"/>
          <w:b/>
          <w:sz w:val="24"/>
          <w:szCs w:val="24"/>
        </w:rPr>
        <w:t>1</w:t>
      </w:r>
      <w:r>
        <w:rPr>
          <w:rFonts w:hint="default" w:ascii="Arial" w:hAnsi="Arial"/>
          <w:b/>
          <w:sz w:val="24"/>
          <w:szCs w:val="24"/>
          <w:lang w:val="ru-RU"/>
        </w:rPr>
        <w:t xml:space="preserve">5 </w:t>
      </w:r>
      <w:r>
        <w:rPr>
          <w:rFonts w:ascii="Arial" w:hAnsi="Arial"/>
          <w:b/>
          <w:sz w:val="24"/>
          <w:szCs w:val="24"/>
        </w:rPr>
        <w:t>января 202</w:t>
      </w:r>
      <w:r>
        <w:rPr>
          <w:rFonts w:hint="default" w:ascii="Arial" w:hAnsi="Arial"/>
          <w:b/>
          <w:sz w:val="24"/>
          <w:szCs w:val="24"/>
          <w:lang w:val="ru-RU"/>
        </w:rPr>
        <w:t>4</w:t>
      </w:r>
      <w:r>
        <w:rPr>
          <w:rFonts w:ascii="Arial" w:hAnsi="Arial"/>
          <w:b/>
          <w:sz w:val="24"/>
          <w:szCs w:val="24"/>
        </w:rPr>
        <w:t xml:space="preserve"> г.                                                                                             №</w:t>
      </w:r>
      <w:r>
        <w:rPr>
          <w:rFonts w:hint="default" w:ascii="Arial" w:hAnsi="Arial"/>
          <w:b/>
          <w:sz w:val="24"/>
          <w:szCs w:val="24"/>
          <w:lang w:val="ru-RU"/>
        </w:rPr>
        <w:t>3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rFonts w:hint="default"/>
          <w:b/>
          <w:sz w:val="28"/>
          <w:szCs w:val="28"/>
          <w:lang w:val="ru-RU"/>
        </w:rPr>
        <w:t xml:space="preserve"> внесении изменений в постановление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администарции Кощеевского сельского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поселения  №44 от </w:t>
      </w:r>
      <w:r>
        <w:rPr>
          <w:b/>
          <w:bCs w:val="0"/>
          <w:sz w:val="28"/>
          <w:szCs w:val="28"/>
        </w:rPr>
        <w:t xml:space="preserve">04 октября 2018 г.  </w:t>
      </w: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rFonts w:hint="default"/>
          <w:bCs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Об утверждении перечня имущества</w:t>
      </w:r>
      <w:r>
        <w:rPr>
          <w:rFonts w:hint="default"/>
          <w:b/>
          <w:sz w:val="28"/>
          <w:szCs w:val="28"/>
          <w:lang w:val="ru-RU"/>
        </w:rPr>
        <w:t>»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1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9"/>
          <w:color w:val="000000"/>
          <w:szCs w:val="28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земского собрания Кощеевского сельского поселения от 04.10.2018 года № 15 «Об имущественной поддержке субъектов малого и среднего предпринимательства при предоставлении муниципального имущества Кощеевского сельского поселения муниципального района «Корочанский район» Белгородской области», </w:t>
      </w:r>
      <w:r>
        <w:rPr>
          <w:rStyle w:val="19"/>
          <w:color w:val="000000"/>
          <w:szCs w:val="28"/>
        </w:rPr>
        <w:t xml:space="preserve">в целях оказания имущественной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еречень муниципального имущества Кощеевского сельского поселения,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hint="default"/>
          <w:sz w:val="28"/>
          <w:szCs w:val="28"/>
          <w:lang w:val="ru-RU"/>
        </w:rPr>
        <w:t>, утвержденный постановлением администрации Кощеевского сельского поселения №44 от 04.10.2028 г. изложить в новой редакции (прилагается)</w:t>
      </w:r>
      <w:r>
        <w:rPr>
          <w:sz w:val="28"/>
          <w:szCs w:val="28"/>
        </w:rPr>
        <w:t>.</w:t>
      </w:r>
    </w:p>
    <w:p>
      <w:pPr>
        <w:pStyle w:val="2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порядке, определенном Уставом Кощеевского сельского поселения муниципального района «Корочанский район» Белгородской области, а также разместить на официальном сайте администрации Кощеевского сельского поселения муниципального района «Корочанский район» Корочанского района((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9"/>
          <w:rFonts w:ascii="Times New Roman" w:hAnsi="Times New Roman"/>
          <w:color w:val="auto"/>
          <w:sz w:val="28"/>
          <w:szCs w:val="28"/>
          <w:shd w:val="clear" w:color="auto" w:fill="FFFFFF"/>
        </w:rPr>
        <w:t>https://koshheevskoe-r31.gosweb.gosuslugi.ru</w:t>
      </w:r>
      <w:r>
        <w:rPr>
          <w:rStyle w:val="9"/>
          <w:rFonts w:ascii="Times New Roman" w:hAnsi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28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shd w:val="clear" w:color="auto" w:fill="FFFFFF"/>
        <w:spacing w:line="326" w:lineRule="exact"/>
        <w:rPr>
          <w:b/>
          <w:color w:val="000000"/>
          <w:spacing w:val="-2"/>
          <w:sz w:val="28"/>
          <w:szCs w:val="28"/>
        </w:rPr>
      </w:pPr>
    </w:p>
    <w:p>
      <w:pPr>
        <w:shd w:val="clear" w:color="auto" w:fill="FFFFFF"/>
        <w:spacing w:line="326" w:lineRule="exact"/>
        <w:rPr>
          <w:b/>
          <w:color w:val="000000"/>
          <w:spacing w:val="-2"/>
          <w:sz w:val="28"/>
          <w:szCs w:val="28"/>
        </w:rPr>
      </w:pPr>
    </w:p>
    <w:p>
      <w:pPr>
        <w:shd w:val="clear" w:color="auto" w:fill="FFFFFF"/>
        <w:spacing w:line="326" w:lineRule="exact"/>
        <w:rPr>
          <w:b/>
          <w:color w:val="000000"/>
          <w:spacing w:val="-2"/>
          <w:sz w:val="28"/>
          <w:szCs w:val="28"/>
        </w:rPr>
      </w:pPr>
    </w:p>
    <w:p>
      <w:pPr>
        <w:shd w:val="clear" w:color="auto" w:fill="FFFFFF"/>
        <w:spacing w:line="326" w:lineRule="exact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Глава администрации Кощеевского</w:t>
      </w:r>
    </w:p>
    <w:p>
      <w:pPr>
        <w:shd w:val="clear" w:color="auto" w:fill="FFFFFF"/>
        <w:spacing w:line="326" w:lineRule="exact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сельского поселения                                                                  А. А. Виноходов</w:t>
      </w:r>
    </w:p>
    <w:p>
      <w:pPr>
        <w:ind w:left="8979" w:hanging="850"/>
        <w:jc w:val="center"/>
        <w:rPr>
          <w:b/>
          <w:bCs/>
          <w:color w:val="000000"/>
          <w:sz w:val="28"/>
          <w:szCs w:val="28"/>
        </w:rPr>
        <w:sectPr>
          <w:pgSz w:w="11909" w:h="16834"/>
          <w:pgMar w:top="1134" w:right="851" w:bottom="1134" w:left="1701" w:header="720" w:footer="720" w:gutter="0"/>
          <w:cols w:space="720" w:num="1"/>
          <w:titlePg/>
          <w:docGrid w:linePitch="326" w:charSpace="0"/>
        </w:sectPr>
      </w:pPr>
      <w:r>
        <w:rPr>
          <w:sz w:val="28"/>
          <w:szCs w:val="28"/>
        </w:rPr>
        <w:t xml:space="preserve"> </w:t>
      </w:r>
    </w:p>
    <w:tbl>
      <w:tblPr>
        <w:tblStyle w:val="8"/>
        <w:tblpPr w:leftFromText="180" w:rightFromText="180" w:tblpX="90" w:tblpY="444"/>
        <w:tblW w:w="145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563" w:type="dxa"/>
            <w:vMerge w:val="restart"/>
            <w:shd w:val="clear" w:color="auto" w:fill="auto"/>
            <w:vAlign w:val="bottom"/>
          </w:tcPr>
          <w:p>
            <w:pPr>
              <w:ind w:left="8979" w:hanging="8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Приложение</w:t>
            </w:r>
          </w:p>
          <w:p>
            <w:pPr>
              <w:ind w:left="8979" w:hanging="85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 постановлению администрации</w:t>
            </w:r>
          </w:p>
          <w:p>
            <w:pPr>
              <w:ind w:left="8979" w:hanging="85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Кощеевского сельского поселения</w:t>
            </w:r>
          </w:p>
          <w:p>
            <w:pPr>
              <w:ind w:left="8979" w:hanging="850"/>
              <w:jc w:val="right"/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  <w:t>15 января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>
            <w:pPr>
              <w:ind w:left="8979" w:hanging="8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Перечень муниципального имущества Кощеевского сельского поселения муниципального района «Корочанский район» Белгородской области,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563" w:type="dxa"/>
            <w:vMerge w:val="continue"/>
            <w:vAlign w:val="center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563" w:type="dxa"/>
            <w:vMerge w:val="continue"/>
            <w:vAlign w:val="center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563" w:type="dxa"/>
            <w:vMerge w:val="continue"/>
            <w:vAlign w:val="center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horzAnchor="page" w:tblpX="1229" w:tblpY="1909"/>
        <w:tblOverlap w:val="never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127"/>
        <w:gridCol w:w="1276"/>
        <w:gridCol w:w="1985"/>
        <w:gridCol w:w="1417"/>
        <w:gridCol w:w="850"/>
        <w:gridCol w:w="1134"/>
        <w:gridCol w:w="851"/>
        <w:gridCol w:w="1134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jc w:val="center"/>
            </w:pPr>
            <w:r>
              <w:t xml:space="preserve"> № п/п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jc w:val="center"/>
            </w:pPr>
            <w:r>
              <w:t>Номер в реестре имуще- ства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Адрес (местоположение) объекта</w:t>
            </w:r>
          </w:p>
        </w:tc>
        <w:tc>
          <w:tcPr>
            <w:tcW w:w="1063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Структурированный адрес объекта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left="-188" w:right="-169" w:firstLine="141"/>
              <w:jc w:val="center"/>
            </w:pPr>
            <w:r>
              <w:t>Наимено-вание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jc w:val="center"/>
            </w:pPr>
            <w:r>
              <w:t>Наименование муниципального района / городского округа / внутригоро дско-го округа терри-тории города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Наиме нование городско-го поселе- ния / сель-ского посе-ления / внутри</w:t>
            </w:r>
            <w:r>
              <w:br w:type="textWrapping"/>
            </w:r>
            <w:r>
              <w:t>город ско-го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jc w:val="center"/>
            </w:pPr>
            <w:r>
              <w:t>Виднаселен-ного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</w:pPr>
            <w:r>
              <w:t>Наимено-вание населен- ного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-107" w:firstLine="108"/>
              <w:jc w:val="center"/>
            </w:pPr>
            <w:r>
              <w:t>Тип элемен-та улично-дорож- 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</w:pPr>
            <w:r>
              <w:t>Наимено-вание элемента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-108" w:firstLine="108"/>
              <w:jc w:val="center"/>
            </w:pPr>
            <w:r>
              <w:t xml:space="preserve">Номер </w:t>
            </w:r>
            <w:r>
              <w:br w:type="textWrapping"/>
            </w:r>
            <w:r>
              <w:t>дома (вклю- чая литеру)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</w:pPr>
            <w:r>
              <w:t>Тип и номер корпуса, строе- ния, владе- 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81" w:leftChars="0" w:right="-136" w:rightChars="0" w:firstLine="81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Белгородская область,      Корочанский район, с. Кощеево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80" w:leftChars="0" w:right="-74" w:rightChars="0" w:firstLine="8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Белгород-ская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74" w:rightChars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район «Корочан- 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154" w:rightChars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Кощеевское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108" w:rightChars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Кощеево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81" w:right="-136" w:firstLine="8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Белгородская область,      Корочанский район, с. Кощеево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80" w:right="-74" w:firstLine="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Белгород-ская область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7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Муниципальный район «Корочан- ский район»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5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Кощеевское сельское поселение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село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Кощеево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jc w:val="center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56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81" w:leftChars="0" w:right="-136" w:rightChars="0" w:firstLine="81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Белгородская область,      Корочанский район, с. Кощеево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80" w:leftChars="0" w:right="-74" w:rightChars="0" w:firstLine="80" w:firstLineChars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Белгород-ская область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74" w:rightChars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Муниципальный район «Корочан- ский район»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154" w:rightChars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Кощеевское сельское поселение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село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108" w:rightChars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Кощеево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jc w:val="center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81" w:leftChars="0" w:right="-136" w:rightChars="0" w:firstLine="81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Белгородская область,      Корочанский район, с. Кощеево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80" w:leftChars="0" w:right="-74" w:rightChars="0" w:firstLine="8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Белгород-ская область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74" w:right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Муниципальный район «Корочан- ский район»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154" w:right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Кощеевское сельское поселение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село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108" w:right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Кощеево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jc w:val="center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57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81" w:leftChars="0" w:right="-136" w:rightChars="0" w:firstLine="81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  <w:sz w:val="24"/>
                <w:szCs w:val="24"/>
              </w:rPr>
              <w:t>Белгородская область,      Корочанский район, с. Кощеево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80" w:leftChars="0" w:right="-74" w:rightChars="0" w:firstLine="80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  <w:sz w:val="24"/>
                <w:szCs w:val="24"/>
              </w:rPr>
              <w:t>Белгород-ская область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74" w:right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  <w:sz w:val="24"/>
                <w:szCs w:val="24"/>
              </w:rPr>
              <w:t>Муниципальный район «Корочан- ский район»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154" w:right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  <w:sz w:val="24"/>
                <w:szCs w:val="24"/>
              </w:rPr>
              <w:t>Кощеевское сельское поселение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  <w:sz w:val="24"/>
                <w:szCs w:val="24"/>
              </w:rPr>
              <w:t>село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108" w:right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  <w:sz w:val="24"/>
                <w:szCs w:val="24"/>
              </w:rPr>
              <w:t>Кощеево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jc w:val="center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08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="1133" w:tblpY="8995"/>
        <w:tblOverlap w:val="never"/>
        <w:tblW w:w="14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6"/>
        <w:gridCol w:w="1792"/>
        <w:gridCol w:w="3430"/>
        <w:gridCol w:w="2149"/>
        <w:gridCol w:w="2268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0"/>
              <w:jc w:val="center"/>
            </w:pPr>
            <w:r>
              <w:t>Вид объекта недвижимости</w:t>
            </w:r>
          </w:p>
        </w:tc>
        <w:tc>
          <w:tcPr>
            <w:tcW w:w="13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t>Сведения о недвижимом имуществе или его части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Кадастровый номер</w:t>
            </w:r>
          </w:p>
        </w:tc>
        <w:tc>
          <w:tcPr>
            <w:tcW w:w="7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-108" w:firstLine="108"/>
              <w:jc w:val="center"/>
            </w:pPr>
            <w:r>
              <w:t>Наиме- нование объекта учета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69" w:right="-146" w:firstLine="169"/>
              <w:jc w:val="center"/>
            </w:pPr>
            <w:r>
              <w:t>Тип (площадь для земельных участков, зданий, помещений; протяженность, объем, площадь, глубина залегания и т.п.                                                                                                                                                                                             для сооружений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2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74"/>
              <w:jc w:val="center"/>
            </w:pPr>
            <w:r>
              <w:t>Фактическое значение/ проек- тируемое значение (для объектов незавершенного строительства)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42" w:right="-73"/>
              <w:jc w:val="center"/>
            </w:pPr>
            <w:r>
              <w:t xml:space="preserve">Единица измерения </w:t>
            </w:r>
            <w:r>
              <w:br w:type="textWrapping"/>
            </w:r>
            <w:r>
              <w:t xml:space="preserve">(для площади - кв.м; для протяженности </w:t>
            </w:r>
          </w:p>
          <w:p>
            <w:pPr>
              <w:ind w:left="-142" w:right="-73"/>
              <w:jc w:val="center"/>
            </w:pPr>
            <w:r>
              <w:t xml:space="preserve">и глубины </w:t>
            </w:r>
            <w:r>
              <w:br w:type="textWrapping"/>
            </w:r>
            <w:r>
              <w:t>залегания - м;</w:t>
            </w:r>
          </w:p>
          <w:p>
            <w:pPr>
              <w:ind w:left="-142" w:right="-73"/>
              <w:jc w:val="center"/>
            </w:pPr>
            <w:r>
              <w:t>для объема - куб.м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 w:hanging="108"/>
              <w:jc w:val="center"/>
            </w:pPr>
            <w:r>
              <w:t>Номер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3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61" w:rightChars="0" w:hanging="154" w:firstLineChars="0"/>
              <w:jc w:val="center"/>
              <w:rPr>
                <w:bCs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bCs/>
              </w:rPr>
            </w:pPr>
            <w:r>
              <w:rPr>
                <w:szCs w:val="16"/>
              </w:rPr>
              <w:t>31:09:0107010:171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bCs/>
              </w:rPr>
            </w:pPr>
            <w:r>
              <w:rPr>
                <w:color w:val="000000"/>
              </w:rPr>
              <w:t>кадастровый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bCs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bCs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bCs/>
              </w:rPr>
            </w:pPr>
            <w:r>
              <w:rPr>
                <w:color w:val="000000"/>
              </w:rPr>
              <w:t>кв.м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61" w:rightChars="0" w:hanging="154" w:firstLineChars="0"/>
              <w:jc w:val="center"/>
              <w:rPr>
                <w:bCs/>
              </w:rPr>
            </w:pPr>
            <w:r>
              <w:rPr>
                <w:color w:val="000000"/>
              </w:rPr>
              <w:t>здание гаража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61" w:hanging="15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здание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color w:val="auto"/>
                <w:sz w:val="22"/>
                <w:szCs w:val="15"/>
                <w:lang w:val="ru-RU"/>
              </w:rPr>
            </w:pPr>
            <w:r>
              <w:rPr>
                <w:color w:val="auto"/>
                <w:sz w:val="22"/>
                <w:szCs w:val="15"/>
              </w:rPr>
              <w:t>31:09:010700</w:t>
            </w:r>
            <w:r>
              <w:rPr>
                <w:rFonts w:hint="default"/>
                <w:color w:val="auto"/>
                <w:sz w:val="22"/>
                <w:szCs w:val="15"/>
                <w:lang w:val="ru-RU"/>
              </w:rPr>
              <w:t>1</w:t>
            </w:r>
            <w:r>
              <w:rPr>
                <w:color w:val="auto"/>
                <w:sz w:val="22"/>
                <w:szCs w:val="15"/>
              </w:rPr>
              <w:t>:</w:t>
            </w:r>
            <w:r>
              <w:rPr>
                <w:rFonts w:hint="default"/>
                <w:color w:val="auto"/>
                <w:sz w:val="22"/>
                <w:szCs w:val="15"/>
                <w:lang w:val="ru-RU"/>
              </w:rPr>
              <w:t>45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кадастровый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275,7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кв.м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61" w:hanging="154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котельная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61" w:hanging="154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земельный</w:t>
            </w:r>
          </w:p>
          <w:p>
            <w:pPr>
              <w:ind w:right="-61" w:hanging="154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участок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color w:val="auto"/>
                <w:sz w:val="22"/>
                <w:szCs w:val="15"/>
                <w:lang w:val="ru-RU"/>
              </w:rPr>
            </w:pPr>
            <w:r>
              <w:rPr>
                <w:color w:val="auto"/>
                <w:sz w:val="22"/>
                <w:szCs w:val="15"/>
              </w:rPr>
              <w:t>31:09:01070</w:t>
            </w:r>
            <w:r>
              <w:rPr>
                <w:rFonts w:hint="default"/>
                <w:color w:val="auto"/>
                <w:sz w:val="22"/>
                <w:szCs w:val="15"/>
                <w:lang w:val="ru-RU"/>
              </w:rPr>
              <w:t>10</w:t>
            </w:r>
            <w:r>
              <w:rPr>
                <w:color w:val="auto"/>
                <w:sz w:val="22"/>
                <w:szCs w:val="15"/>
              </w:rPr>
              <w:t>:</w:t>
            </w:r>
            <w:r>
              <w:rPr>
                <w:rFonts w:hint="default"/>
                <w:color w:val="auto"/>
                <w:sz w:val="22"/>
                <w:szCs w:val="15"/>
                <w:lang w:val="ru-RU"/>
              </w:rPr>
              <w:t>59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кадастровый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350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кв.м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61" w:hanging="154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земельный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участок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61" w:rightChars="0" w:hanging="154" w:firstLineChars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здание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22"/>
                <w:szCs w:val="15"/>
                <w:lang w:val="ru-RU"/>
              </w:rPr>
            </w:pPr>
            <w:r>
              <w:rPr>
                <w:color w:val="auto"/>
                <w:sz w:val="22"/>
                <w:szCs w:val="15"/>
              </w:rPr>
              <w:t>31:09:010700</w:t>
            </w:r>
            <w:r>
              <w:rPr>
                <w:rFonts w:hint="default"/>
                <w:color w:val="auto"/>
                <w:sz w:val="22"/>
                <w:szCs w:val="15"/>
                <w:lang w:val="ru-RU"/>
              </w:rPr>
              <w:t>1</w:t>
            </w:r>
            <w:r>
              <w:rPr>
                <w:color w:val="auto"/>
                <w:sz w:val="22"/>
                <w:szCs w:val="15"/>
              </w:rPr>
              <w:t>:</w:t>
            </w:r>
            <w:r>
              <w:rPr>
                <w:rFonts w:hint="default"/>
                <w:color w:val="auto"/>
                <w:sz w:val="22"/>
                <w:szCs w:val="15"/>
                <w:lang w:val="ru-RU"/>
              </w:rPr>
              <w:t>192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кадастровый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281,9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кв.м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61" w:hanging="154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здание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столовой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61" w:rightChars="0" w:hanging="154" w:firstLineChars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земельный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</w:t>
            </w:r>
          </w:p>
          <w:p>
            <w:pPr>
              <w:ind w:right="-61" w:rightChars="0" w:hanging="154" w:firstLineChars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участок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22"/>
                <w:szCs w:val="15"/>
                <w:lang w:val="ru-RU"/>
              </w:rPr>
            </w:pPr>
            <w:r>
              <w:rPr>
                <w:color w:val="auto"/>
                <w:sz w:val="22"/>
                <w:szCs w:val="15"/>
              </w:rPr>
              <w:t>31:09:01070</w:t>
            </w:r>
            <w:r>
              <w:rPr>
                <w:rFonts w:hint="default"/>
                <w:color w:val="auto"/>
                <w:sz w:val="22"/>
                <w:szCs w:val="15"/>
                <w:lang w:val="ru-RU"/>
              </w:rPr>
              <w:t>10</w:t>
            </w:r>
            <w:r>
              <w:rPr>
                <w:color w:val="auto"/>
                <w:sz w:val="22"/>
                <w:szCs w:val="15"/>
              </w:rPr>
              <w:t>:</w:t>
            </w:r>
            <w:r>
              <w:rPr>
                <w:rFonts w:hint="default"/>
                <w:color w:val="auto"/>
                <w:sz w:val="22"/>
                <w:szCs w:val="15"/>
                <w:lang w:val="ru-RU"/>
              </w:rPr>
              <w:t>191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кадастровый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569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кв.м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right="-61" w:rightChars="0" w:hanging="154" w:firstLineChars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земельный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участок</w:t>
            </w:r>
          </w:p>
        </w:tc>
      </w:tr>
    </w:tbl>
    <w:p>
      <w:pPr>
        <w:jc w:val="right"/>
        <w:rPr>
          <w:sz w:val="24"/>
          <w:szCs w:val="24"/>
        </w:rPr>
      </w:pPr>
    </w:p>
    <w:p>
      <w:pPr>
        <w:jc w:val="right"/>
      </w:pPr>
    </w:p>
    <w:p>
      <w:pPr>
        <w:jc w:val="right"/>
      </w:pPr>
    </w:p>
    <w:p/>
    <w:sectPr>
      <w:pgSz w:w="16834" w:h="11909" w:orient="landscape"/>
      <w:pgMar w:top="1701" w:right="1134" w:bottom="851" w:left="1134" w:header="720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BD5F8"/>
    <w:multiLevelType w:val="singleLevel"/>
    <w:tmpl w:val="B62BD5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70F74"/>
    <w:rsid w:val="000D3F31"/>
    <w:rsid w:val="002247E0"/>
    <w:rsid w:val="00295DB8"/>
    <w:rsid w:val="003949F7"/>
    <w:rsid w:val="003F05CC"/>
    <w:rsid w:val="00410827"/>
    <w:rsid w:val="00412278"/>
    <w:rsid w:val="00421684"/>
    <w:rsid w:val="004B2B6D"/>
    <w:rsid w:val="004E5AB3"/>
    <w:rsid w:val="004F283C"/>
    <w:rsid w:val="006659D6"/>
    <w:rsid w:val="00696426"/>
    <w:rsid w:val="006E5845"/>
    <w:rsid w:val="007546C8"/>
    <w:rsid w:val="00773016"/>
    <w:rsid w:val="007D1472"/>
    <w:rsid w:val="00814317"/>
    <w:rsid w:val="008747AF"/>
    <w:rsid w:val="00927BCF"/>
    <w:rsid w:val="0093625D"/>
    <w:rsid w:val="0098527C"/>
    <w:rsid w:val="009B1DE5"/>
    <w:rsid w:val="009C6B1B"/>
    <w:rsid w:val="00A13D22"/>
    <w:rsid w:val="00AB24A3"/>
    <w:rsid w:val="00AD3A6B"/>
    <w:rsid w:val="00BD2F31"/>
    <w:rsid w:val="00CB2D7F"/>
    <w:rsid w:val="00D423A0"/>
    <w:rsid w:val="00D9037F"/>
    <w:rsid w:val="00E75DF6"/>
    <w:rsid w:val="00E8149E"/>
    <w:rsid w:val="00E952C8"/>
    <w:rsid w:val="00F70F74"/>
    <w:rsid w:val="00FA6444"/>
    <w:rsid w:val="00FA753A"/>
    <w:rsid w:val="00FD5EF2"/>
    <w:rsid w:val="0C5C683B"/>
    <w:rsid w:val="2499586D"/>
    <w:rsid w:val="360C20B8"/>
    <w:rsid w:val="361C2F62"/>
    <w:rsid w:val="46962136"/>
    <w:rsid w:val="49154FE9"/>
    <w:rsid w:val="56623148"/>
    <w:rsid w:val="65FE4054"/>
    <w:rsid w:val="6993495B"/>
    <w:rsid w:val="6CB9148B"/>
    <w:rsid w:val="779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1"/>
    <w:next w:val="1"/>
    <w:link w:val="15"/>
    <w:qFormat/>
    <w:uiPriority w:val="9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1"/>
    <w:next w:val="1"/>
    <w:link w:val="16"/>
    <w:qFormat/>
    <w:uiPriority w:val="99"/>
    <w:pPr>
      <w:keepNext/>
      <w:jc w:val="center"/>
      <w:outlineLvl w:val="3"/>
    </w:pPr>
    <w:rPr>
      <w:b/>
      <w:bCs/>
    </w:rPr>
  </w:style>
  <w:style w:type="paragraph" w:styleId="5">
    <w:name w:val="heading 5"/>
    <w:basedOn w:val="1"/>
    <w:next w:val="1"/>
    <w:link w:val="17"/>
    <w:qFormat/>
    <w:uiPriority w:val="9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1"/>
    <w:next w:val="1"/>
    <w:link w:val="18"/>
    <w:qFormat/>
    <w:uiPriority w:val="99"/>
    <w:pPr>
      <w:keepNext/>
      <w:outlineLvl w:val="5"/>
    </w:pPr>
    <w:rPr>
      <w:b/>
      <w:bCs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10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9"/>
    <w:qFormat/>
    <w:uiPriority w:val="0"/>
    <w:pPr>
      <w:jc w:val="both"/>
    </w:pPr>
    <w:rPr>
      <w:sz w:val="28"/>
      <w:szCs w:val="20"/>
    </w:rPr>
  </w:style>
  <w:style w:type="paragraph" w:styleId="13">
    <w:name w:val="footer"/>
    <w:basedOn w:val="1"/>
    <w:link w:val="26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4">
    <w:name w:val="Заголовок 1 Знак"/>
    <w:basedOn w:val="7"/>
    <w:link w:val="2"/>
    <w:qFormat/>
    <w:uiPriority w:val="99"/>
    <w:rPr>
      <w:rFonts w:ascii="Book Antiqua" w:hAnsi="Book Antiqua" w:eastAsia="Times New Roman" w:cs="Book Antiqua"/>
      <w:b/>
      <w:bCs/>
      <w:sz w:val="28"/>
      <w:szCs w:val="28"/>
      <w:lang w:eastAsia="ru-RU"/>
    </w:rPr>
  </w:style>
  <w:style w:type="character" w:customStyle="1" w:styleId="15">
    <w:name w:val="Заголовок 3 Знак"/>
    <w:basedOn w:val="7"/>
    <w:link w:val="3"/>
    <w:uiPriority w:val="99"/>
    <w:rPr>
      <w:rFonts w:ascii="Times New Roman" w:hAnsi="Times New Roman" w:eastAsia="PMingLiU" w:cs="Times New Roman"/>
      <w:b/>
      <w:bCs/>
      <w:sz w:val="28"/>
      <w:szCs w:val="28"/>
      <w:lang w:eastAsia="ru-RU"/>
    </w:rPr>
  </w:style>
  <w:style w:type="character" w:customStyle="1" w:styleId="16">
    <w:name w:val="Заголовок 4 Знак"/>
    <w:basedOn w:val="7"/>
    <w:link w:val="4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7">
    <w:name w:val="Заголовок 5 Знак"/>
    <w:basedOn w:val="7"/>
    <w:link w:val="5"/>
    <w:qFormat/>
    <w:uiPriority w:val="99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18">
    <w:name w:val="Заголовок 6 Знак"/>
    <w:basedOn w:val="7"/>
    <w:link w:val="6"/>
    <w:qFormat/>
    <w:uiPriority w:val="99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19">
    <w:name w:val="Основной текст Знак"/>
    <w:basedOn w:val="7"/>
    <w:link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">
    <w:name w:val="Верхний колонтитул Знак"/>
    <w:basedOn w:val="7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2">
    <w:name w:val="Текст выноски Знак"/>
    <w:basedOn w:val="7"/>
    <w:link w:val="10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Основной текст (3)_"/>
    <w:link w:val="24"/>
    <w:qFormat/>
    <w:locked/>
    <w:uiPriority w:val="0"/>
    <w:rPr>
      <w:spacing w:val="1"/>
      <w:sz w:val="25"/>
      <w:shd w:val="clear" w:color="auto" w:fill="FFFFFF"/>
    </w:rPr>
  </w:style>
  <w:style w:type="paragraph" w:customStyle="1" w:styleId="24">
    <w:name w:val="Основной текст (3)"/>
    <w:basedOn w:val="1"/>
    <w:link w:val="23"/>
    <w:uiPriority w:val="0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hAnsiTheme="minorHAnsi" w:eastAsia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25">
    <w:name w:val="msonormalcxspmiddle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Нижний колонтитул Знак"/>
    <w:basedOn w:val="7"/>
    <w:link w:val="13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8">
    <w:name w:val="Основной текст1"/>
    <w:basedOn w:val="1"/>
    <w:qFormat/>
    <w:uiPriority w:val="0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4D04-1F2D-434D-AC21-7B2A9FEAE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517</Words>
  <Characters>3650</Characters>
  <Lines>27</Lines>
  <Paragraphs>7</Paragraphs>
  <TotalTime>15</TotalTime>
  <ScaleCrop>false</ScaleCrop>
  <LinksUpToDate>false</LinksUpToDate>
  <CharactersWithSpaces>4454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2018-10-01T13:12:00Z</dcterms:created>
  <dc:creator>Admin</dc:creator>
  <cp:lastModifiedBy>Admin</cp:lastModifiedBy>
  <cp:lastPrinted>2024-01-15T12:29:19Z</cp:lastPrinted>
  <dcterms:modified xsi:type="dcterms:W3CDTF">2024-01-15T12:37:55Z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8A6D0EBB72E94DE9A88B3BEB0A389866_12</vt:lpwstr>
  </property>
</Properties>
</file>