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A6" w:rsidRPr="00F65F58" w:rsidRDefault="00754FA6" w:rsidP="00754FA6">
      <w:pPr>
        <w:jc w:val="center"/>
        <w:rPr>
          <w:rFonts w:ascii="Arial" w:hAnsi="Arial" w:cs="Arial"/>
          <w:b/>
        </w:rPr>
      </w:pPr>
      <w:r w:rsidRPr="00F65F58">
        <w:rPr>
          <w:rFonts w:ascii="Arial" w:hAnsi="Arial" w:cs="Arial"/>
          <w:b/>
        </w:rPr>
        <w:t>БЕЛГОРОДСКАЯ   ОБЛАСТЬ</w:t>
      </w:r>
    </w:p>
    <w:p w:rsidR="00754FA6" w:rsidRPr="00F65F58" w:rsidRDefault="00754FA6" w:rsidP="00754FA6">
      <w:pPr>
        <w:jc w:val="center"/>
        <w:rPr>
          <w:sz w:val="28"/>
          <w:szCs w:val="28"/>
        </w:rPr>
      </w:pPr>
    </w:p>
    <w:p w:rsidR="00754FA6" w:rsidRPr="00F65F58" w:rsidRDefault="00754FA6" w:rsidP="00754FA6">
      <w:pPr>
        <w:jc w:val="center"/>
        <w:rPr>
          <w:rFonts w:ascii="Arial Narrow" w:hAnsi="Arial Narrow"/>
          <w:b/>
          <w:sz w:val="36"/>
          <w:szCs w:val="36"/>
        </w:rPr>
      </w:pPr>
      <w:r w:rsidRPr="00F65F58">
        <w:rPr>
          <w:rFonts w:ascii="Arial Narrow" w:hAnsi="Arial Narrow"/>
          <w:b/>
          <w:sz w:val="36"/>
          <w:szCs w:val="36"/>
        </w:rPr>
        <w:t>ЗЕМСКОЕ СОБРАНИЕ</w:t>
      </w:r>
    </w:p>
    <w:p w:rsidR="00754FA6" w:rsidRPr="00F65F58" w:rsidRDefault="00330AF7" w:rsidP="00754F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54FA6" w:rsidRPr="00F65F58">
        <w:rPr>
          <w:rFonts w:ascii="Arial Narrow" w:hAnsi="Arial Narrow"/>
          <w:b/>
          <w:sz w:val="36"/>
          <w:szCs w:val="36"/>
        </w:rPr>
        <w:t>СКОГО СЕЛЬСКОГО ПОСЕЛЕНИЯ</w:t>
      </w:r>
    </w:p>
    <w:p w:rsidR="00754FA6" w:rsidRPr="00F65F58" w:rsidRDefault="00754FA6" w:rsidP="00754FA6">
      <w:pPr>
        <w:jc w:val="center"/>
        <w:rPr>
          <w:rFonts w:ascii="Arial Narrow" w:hAnsi="Arial Narrow"/>
          <w:b/>
          <w:sz w:val="36"/>
          <w:szCs w:val="36"/>
        </w:rPr>
      </w:pPr>
      <w:r w:rsidRPr="00F65F58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54FA6" w:rsidRPr="00F65F58" w:rsidRDefault="00754FA6" w:rsidP="00754FA6">
      <w:pPr>
        <w:jc w:val="center"/>
        <w:rPr>
          <w:b/>
          <w:sz w:val="28"/>
          <w:szCs w:val="28"/>
        </w:rPr>
      </w:pPr>
    </w:p>
    <w:p w:rsidR="00754FA6" w:rsidRPr="00F65F58" w:rsidRDefault="00FB161D" w:rsidP="00754FA6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 xml:space="preserve">  </w:t>
      </w: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54FA6" w:rsidRPr="00F65F58" w:rsidRDefault="00754FA6" w:rsidP="00754FA6">
      <w:pPr>
        <w:jc w:val="center"/>
        <w:rPr>
          <w:rFonts w:ascii="Arial" w:hAnsi="Arial"/>
          <w:b/>
          <w:sz w:val="32"/>
          <w:szCs w:val="28"/>
        </w:rPr>
      </w:pPr>
    </w:p>
    <w:p w:rsidR="00754FA6" w:rsidRPr="00F65F58" w:rsidRDefault="00754FA6" w:rsidP="00754FA6">
      <w:pPr>
        <w:jc w:val="center"/>
        <w:rPr>
          <w:rFonts w:ascii="Arial" w:hAnsi="Arial"/>
          <w:b/>
          <w:sz w:val="17"/>
          <w:szCs w:val="28"/>
        </w:rPr>
      </w:pPr>
      <w:r w:rsidRPr="00F65F58">
        <w:rPr>
          <w:rFonts w:ascii="Arial" w:hAnsi="Arial"/>
          <w:b/>
          <w:sz w:val="17"/>
          <w:szCs w:val="28"/>
        </w:rPr>
        <w:t xml:space="preserve">с. </w:t>
      </w:r>
      <w:r w:rsidR="00330AF7">
        <w:rPr>
          <w:rFonts w:ascii="Arial" w:hAnsi="Arial"/>
          <w:b/>
          <w:sz w:val="17"/>
          <w:szCs w:val="28"/>
        </w:rPr>
        <w:t>Кощеев</w:t>
      </w:r>
      <w:r w:rsidRPr="00F65F58">
        <w:rPr>
          <w:rFonts w:ascii="Arial" w:hAnsi="Arial"/>
          <w:b/>
          <w:sz w:val="17"/>
          <w:szCs w:val="28"/>
        </w:rPr>
        <w:t>о</w:t>
      </w:r>
    </w:p>
    <w:p w:rsidR="00754FA6" w:rsidRDefault="00754FA6" w:rsidP="00754FA6">
      <w:pPr>
        <w:jc w:val="center"/>
        <w:rPr>
          <w:b/>
          <w:bCs/>
          <w:sz w:val="4"/>
          <w:szCs w:val="4"/>
        </w:rPr>
      </w:pPr>
    </w:p>
    <w:p w:rsidR="00E57BE8" w:rsidRPr="00F65F58" w:rsidRDefault="00E57BE8" w:rsidP="00754FA6">
      <w:pPr>
        <w:jc w:val="center"/>
        <w:rPr>
          <w:b/>
          <w:bCs/>
          <w:sz w:val="4"/>
          <w:szCs w:val="4"/>
        </w:rPr>
      </w:pPr>
    </w:p>
    <w:p w:rsidR="00754FA6" w:rsidRPr="00F65F58" w:rsidRDefault="00754FA6" w:rsidP="00754FA6">
      <w:pPr>
        <w:tabs>
          <w:tab w:val="right" w:pos="9923"/>
        </w:tabs>
        <w:rPr>
          <w:bCs/>
          <w:sz w:val="28"/>
          <w:szCs w:val="28"/>
        </w:rPr>
      </w:pPr>
    </w:p>
    <w:p w:rsidR="0046587D" w:rsidRPr="00E57BE8" w:rsidRDefault="00E57BE8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</w:t>
      </w:r>
      <w:r w:rsidRPr="00E57BE8">
        <w:rPr>
          <w:b w:val="0"/>
          <w:sz w:val="28"/>
          <w:szCs w:val="28"/>
          <w:lang w:val="ru-RU"/>
        </w:rPr>
        <w:t xml:space="preserve">26 сентября 2024 года </w:t>
      </w:r>
      <w:r w:rsidRPr="00E57BE8">
        <w:rPr>
          <w:b w:val="0"/>
          <w:sz w:val="28"/>
          <w:szCs w:val="28"/>
          <w:lang w:val="ru-RU"/>
        </w:rPr>
        <w:tab/>
        <w:t xml:space="preserve">                                                                   </w:t>
      </w:r>
      <w:r w:rsidR="00FB161D">
        <w:rPr>
          <w:b w:val="0"/>
          <w:sz w:val="28"/>
          <w:szCs w:val="28"/>
          <w:lang w:val="ru-RU"/>
        </w:rPr>
        <w:t xml:space="preserve">  №77</w:t>
      </w:r>
    </w:p>
    <w:p w:rsidR="0046587D" w:rsidRDefault="0046587D" w:rsidP="00045480">
      <w:pPr>
        <w:outlineLvl w:val="0"/>
        <w:rPr>
          <w:b/>
          <w:sz w:val="28"/>
          <w:szCs w:val="28"/>
        </w:rPr>
      </w:pPr>
    </w:p>
    <w:p w:rsidR="00754FA6" w:rsidRPr="00045480" w:rsidRDefault="00754FA6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bookmarkStart w:id="0" w:name="_GoBack"/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330AF7">
        <w:rPr>
          <w:b/>
          <w:sz w:val="28"/>
          <w:szCs w:val="28"/>
        </w:rPr>
        <w:t>Кощеев</w:t>
      </w:r>
      <w:r w:rsidR="00754FA6">
        <w:rPr>
          <w:b/>
          <w:sz w:val="28"/>
          <w:szCs w:val="28"/>
        </w:rPr>
        <w:t>ск</w:t>
      </w:r>
      <w:r w:rsidRPr="00054902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bookmarkEnd w:id="0"/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330AF7">
        <w:rPr>
          <w:color w:val="000000"/>
          <w:sz w:val="28"/>
          <w:szCs w:val="28"/>
          <w:shd w:val="clear" w:color="auto" w:fill="FFFFFF"/>
        </w:rPr>
        <w:t>Кощеев</w:t>
      </w:r>
      <w:r w:rsidR="00754FA6">
        <w:rPr>
          <w:color w:val="000000"/>
          <w:sz w:val="28"/>
          <w:szCs w:val="28"/>
          <w:shd w:val="clear" w:color="auto" w:fill="FFFFFF"/>
        </w:rPr>
        <w:t>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330AF7">
        <w:rPr>
          <w:color w:val="000000"/>
          <w:sz w:val="28"/>
          <w:szCs w:val="28"/>
          <w:shd w:val="clear" w:color="auto" w:fill="FFFFFF"/>
        </w:rPr>
        <w:t>Кощеев</w:t>
      </w:r>
      <w:r w:rsidR="00754FA6">
        <w:rPr>
          <w:color w:val="000000"/>
          <w:sz w:val="28"/>
          <w:szCs w:val="28"/>
          <w:shd w:val="clear" w:color="auto" w:fill="FFFFFF"/>
        </w:rPr>
        <w:t>ск</w:t>
      </w:r>
      <w:r>
        <w:rPr>
          <w:color w:val="000000"/>
          <w:sz w:val="28"/>
          <w:szCs w:val="28"/>
          <w:shd w:val="clear" w:color="auto" w:fill="FFFFFF"/>
        </w:rPr>
        <w:t>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330AF7">
        <w:rPr>
          <w:color w:val="000000"/>
          <w:sz w:val="28"/>
          <w:szCs w:val="28"/>
          <w:shd w:val="clear" w:color="auto" w:fill="FFFFFF"/>
        </w:rPr>
        <w:t>Кощеев</w:t>
      </w:r>
      <w:r w:rsidR="00754FA6">
        <w:rPr>
          <w:color w:val="000000"/>
          <w:sz w:val="28"/>
          <w:szCs w:val="28"/>
          <w:shd w:val="clear" w:color="auto" w:fill="FFFFFF"/>
        </w:rPr>
        <w:t>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 w:rsidRPr="00054902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330AF7">
        <w:rPr>
          <w:color w:val="000000"/>
          <w:sz w:val="28"/>
          <w:szCs w:val="28"/>
          <w:shd w:val="clear" w:color="auto" w:fill="FFFFFF"/>
        </w:rPr>
        <w:t>Кощеев</w:t>
      </w:r>
      <w:r w:rsidR="00754FA6">
        <w:rPr>
          <w:color w:val="000000"/>
          <w:sz w:val="28"/>
          <w:szCs w:val="28"/>
          <w:shd w:val="clear" w:color="auto" w:fill="FFFFFF"/>
        </w:rPr>
        <w:t>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330AF7">
        <w:rPr>
          <w:sz w:val="28"/>
          <w:szCs w:val="28"/>
          <w:shd w:val="clear" w:color="auto" w:fill="FFFFFF"/>
        </w:rPr>
        <w:t>от 02</w:t>
      </w:r>
      <w:r w:rsidR="008C0189">
        <w:rPr>
          <w:sz w:val="28"/>
          <w:szCs w:val="28"/>
          <w:shd w:val="clear" w:color="auto" w:fill="FFFFFF"/>
        </w:rPr>
        <w:t xml:space="preserve"> декабря</w:t>
      </w:r>
      <w:r>
        <w:rPr>
          <w:sz w:val="28"/>
          <w:szCs w:val="28"/>
          <w:shd w:val="clear" w:color="auto" w:fill="FFFFFF"/>
        </w:rPr>
        <w:t xml:space="preserve"> 201</w:t>
      </w:r>
      <w:r w:rsidR="008C0189">
        <w:rPr>
          <w:sz w:val="28"/>
          <w:szCs w:val="28"/>
          <w:shd w:val="clear" w:color="auto" w:fill="FFFFFF"/>
        </w:rPr>
        <w:t>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 xml:space="preserve"> </w:t>
      </w:r>
      <w:r w:rsidR="00330AF7">
        <w:rPr>
          <w:sz w:val="28"/>
          <w:szCs w:val="28"/>
          <w:shd w:val="clear" w:color="auto" w:fill="FFFFFF"/>
        </w:rPr>
        <w:t>69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>
        <w:rPr>
          <w:sz w:val="28"/>
          <w:szCs w:val="28"/>
        </w:rPr>
        <w:t>ого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Порядок организации и проведения публичных слушаний определяется Уставом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>
        <w:rPr>
          <w:sz w:val="28"/>
          <w:szCs w:val="28"/>
        </w:rPr>
        <w:t xml:space="preserve">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>
        <w:rPr>
          <w:sz w:val="28"/>
          <w:szCs w:val="28"/>
        </w:rPr>
        <w:t xml:space="preserve">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 w:rsidRPr="003A6BA2">
        <w:rPr>
          <w:rFonts w:ascii="Times New Roman" w:hAnsi="Times New Roman" w:cs="Times New Roman"/>
          <w:sz w:val="28"/>
          <w:szCs w:val="28"/>
        </w:rPr>
        <w:t xml:space="preserve">ом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 w:rsidRPr="003A6BA2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3A6BA2" w:rsidRPr="003A6BA2" w:rsidRDefault="00754FA6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6BA2" w:rsidRPr="003A6BA2">
        <w:rPr>
          <w:rFonts w:ascii="Times New Roman" w:hAnsi="Times New Roman" w:cs="Times New Roman"/>
          <w:sz w:val="28"/>
          <w:szCs w:val="28"/>
        </w:rPr>
        <w:t>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 w:rsidRPr="003A6BA2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330AF7">
        <w:rPr>
          <w:rFonts w:ascii="Times New Roman" w:hAnsi="Times New Roman" w:cs="Times New Roman"/>
          <w:sz w:val="28"/>
          <w:szCs w:val="28"/>
        </w:rPr>
        <w:t>Кощеев</w:t>
      </w:r>
      <w:r w:rsidR="00754FA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B5917" w:rsidRPr="00330AF7" w:rsidRDefault="00A71CD2" w:rsidP="00330AF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proofErr w:type="gramStart"/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 w:rsidR="00B7719B" w:rsidRPr="00355201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330AF7">
        <w:rPr>
          <w:sz w:val="28"/>
          <w:szCs w:val="28"/>
        </w:rPr>
        <w:t>Кощеев</w:t>
      </w:r>
      <w:r w:rsidR="00754FA6">
        <w:rPr>
          <w:sz w:val="28"/>
          <w:szCs w:val="28"/>
        </w:rPr>
        <w:t>ск</w:t>
      </w:r>
      <w:r w:rsidR="00B7719B">
        <w:rPr>
          <w:sz w:val="28"/>
          <w:szCs w:val="28"/>
        </w:rPr>
        <w:t>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7719B">
        <w:rPr>
          <w:sz w:val="28"/>
          <w:szCs w:val="28"/>
        </w:rPr>
        <w:t xml:space="preserve"> </w:t>
      </w:r>
      <w:r w:rsidR="00330AF7" w:rsidRPr="002B115B">
        <w:rPr>
          <w:rFonts w:eastAsia="Calibri"/>
          <w:sz w:val="28"/>
          <w:szCs w:val="28"/>
        </w:rPr>
        <w:t>(</w:t>
      </w:r>
      <w:hyperlink r:id="rId4" w:tgtFrame="_blank" w:history="1">
        <w:r w:rsidR="00330AF7" w:rsidRPr="002B115B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330AF7" w:rsidRPr="002B115B">
        <w:rPr>
          <w:sz w:val="28"/>
          <w:szCs w:val="28"/>
        </w:rPr>
        <w:t xml:space="preserve">) </w:t>
      </w:r>
      <w:r w:rsidR="005B5917" w:rsidRPr="002B115B">
        <w:rPr>
          <w:sz w:val="28"/>
          <w:szCs w:val="28"/>
        </w:rPr>
        <w:t>в сети «Интернет» и  в сетевом</w:t>
      </w:r>
      <w:r w:rsidR="005B5917" w:rsidRPr="00E126E3">
        <w:rPr>
          <w:sz w:val="28"/>
          <w:szCs w:val="28"/>
        </w:rPr>
        <w:t xml:space="preserve"> издании </w:t>
      </w:r>
      <w:r w:rsidR="005B5917" w:rsidRPr="00330AF7">
        <w:rPr>
          <w:sz w:val="28"/>
          <w:szCs w:val="28"/>
        </w:rPr>
        <w:t>«Ясный ключ»</w:t>
      </w:r>
      <w:r w:rsidR="005B5917" w:rsidRPr="00E126E3">
        <w:rPr>
          <w:sz w:val="28"/>
          <w:szCs w:val="28"/>
        </w:rPr>
        <w:t xml:space="preserve"> (korocha31.ru, регистрация в качестве сетевого издания:</w:t>
      </w:r>
      <w:proofErr w:type="gramEnd"/>
      <w:r w:rsidR="005B5917" w:rsidRPr="00E126E3">
        <w:rPr>
          <w:sz w:val="28"/>
          <w:szCs w:val="28"/>
        </w:rPr>
        <w:t xml:space="preserve"> </w:t>
      </w:r>
      <w:proofErr w:type="gramStart"/>
      <w:r w:rsidR="005B5917" w:rsidRPr="00E126E3">
        <w:rPr>
          <w:sz w:val="28"/>
          <w:szCs w:val="28"/>
        </w:rPr>
        <w:t>ЭЛ № ФС 77 — 7067 от 15 августа 2017 года).</w:t>
      </w:r>
      <w:proofErr w:type="gramEnd"/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330AF7">
        <w:rPr>
          <w:color w:val="000000"/>
          <w:sz w:val="28"/>
          <w:szCs w:val="28"/>
        </w:rPr>
        <w:t>Кощеев</w:t>
      </w:r>
      <w:r w:rsidR="00754FA6">
        <w:rPr>
          <w:color w:val="000000"/>
          <w:sz w:val="28"/>
          <w:szCs w:val="28"/>
        </w:rPr>
        <w:t>ск</w:t>
      </w:r>
      <w:r w:rsidR="00B7719B">
        <w:rPr>
          <w:color w:val="000000"/>
          <w:sz w:val="28"/>
          <w:szCs w:val="28"/>
        </w:rPr>
        <w:t>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330AF7">
        <w:rPr>
          <w:b/>
          <w:color w:val="000000"/>
          <w:sz w:val="28"/>
          <w:szCs w:val="28"/>
        </w:rPr>
        <w:t>Кощеев</w:t>
      </w:r>
      <w:r w:rsidR="00754FA6">
        <w:rPr>
          <w:b/>
          <w:color w:val="000000"/>
          <w:sz w:val="28"/>
          <w:szCs w:val="28"/>
        </w:rPr>
        <w:t>ск</w:t>
      </w:r>
      <w:r>
        <w:rPr>
          <w:b/>
          <w:color w:val="000000"/>
          <w:sz w:val="28"/>
          <w:szCs w:val="28"/>
        </w:rPr>
        <w:t xml:space="preserve">ого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1747EE">
        <w:rPr>
          <w:b/>
          <w:color w:val="000000"/>
          <w:sz w:val="28"/>
          <w:szCs w:val="28"/>
        </w:rPr>
        <w:t>Н.Н. Столбовская</w:t>
      </w:r>
    </w:p>
    <w:p w:rsidR="00021C3F" w:rsidRDefault="002B115B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D7200"/>
    <w:rsid w:val="00130F3A"/>
    <w:rsid w:val="0014053C"/>
    <w:rsid w:val="001747EE"/>
    <w:rsid w:val="001B075D"/>
    <w:rsid w:val="001B6304"/>
    <w:rsid w:val="001E5F7F"/>
    <w:rsid w:val="00211033"/>
    <w:rsid w:val="0027581C"/>
    <w:rsid w:val="002B115B"/>
    <w:rsid w:val="002B1DD5"/>
    <w:rsid w:val="00311B4E"/>
    <w:rsid w:val="00330AF7"/>
    <w:rsid w:val="003A6BA2"/>
    <w:rsid w:val="0046587D"/>
    <w:rsid w:val="00496CFC"/>
    <w:rsid w:val="004F7601"/>
    <w:rsid w:val="0050541A"/>
    <w:rsid w:val="005B5917"/>
    <w:rsid w:val="005D503A"/>
    <w:rsid w:val="006176E5"/>
    <w:rsid w:val="006207D1"/>
    <w:rsid w:val="00623C8D"/>
    <w:rsid w:val="006B4EEE"/>
    <w:rsid w:val="00714383"/>
    <w:rsid w:val="0074459A"/>
    <w:rsid w:val="00754FA6"/>
    <w:rsid w:val="007740D8"/>
    <w:rsid w:val="007E0F23"/>
    <w:rsid w:val="008129DB"/>
    <w:rsid w:val="008C0189"/>
    <w:rsid w:val="009021DF"/>
    <w:rsid w:val="00914717"/>
    <w:rsid w:val="00921F08"/>
    <w:rsid w:val="00996C3A"/>
    <w:rsid w:val="00A11AB9"/>
    <w:rsid w:val="00A55C25"/>
    <w:rsid w:val="00A71CD2"/>
    <w:rsid w:val="00B749D5"/>
    <w:rsid w:val="00B7719B"/>
    <w:rsid w:val="00C91DA7"/>
    <w:rsid w:val="00CF15BF"/>
    <w:rsid w:val="00D41F25"/>
    <w:rsid w:val="00D51819"/>
    <w:rsid w:val="00DA5764"/>
    <w:rsid w:val="00E57BE8"/>
    <w:rsid w:val="00E826AA"/>
    <w:rsid w:val="00E82800"/>
    <w:rsid w:val="00F76A20"/>
    <w:rsid w:val="00FB161D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B59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B59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2024-08-29T07:42:00Z</cp:lastPrinted>
  <dcterms:created xsi:type="dcterms:W3CDTF">2023-02-08T13:30:00Z</dcterms:created>
  <dcterms:modified xsi:type="dcterms:W3CDTF">2024-09-25T07:32:00Z</dcterms:modified>
</cp:coreProperties>
</file>