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32" w:rsidRDefault="00D433E0">
      <w:pPr>
        <w:jc w:val="center"/>
        <w:rPr>
          <w:rFonts w:ascii="Arial" w:hAnsi="Arial" w:cs="Arial"/>
          <w:b/>
        </w:rPr>
      </w:pPr>
      <w:r>
        <w:rPr>
          <w:rFonts w:ascii="Arial" w:hAnsi="Arial" w:cs="Arial"/>
          <w:b/>
        </w:rPr>
        <w:t>БЕЛГОРОДСКАЯ   ОБЛАСТЬ</w:t>
      </w:r>
    </w:p>
    <w:p w:rsidR="00E96C32" w:rsidRDefault="00E96C32">
      <w:pPr>
        <w:jc w:val="center"/>
        <w:rPr>
          <w:sz w:val="28"/>
          <w:szCs w:val="28"/>
        </w:rPr>
      </w:pPr>
    </w:p>
    <w:p w:rsidR="00E96C32" w:rsidRDefault="00D433E0">
      <w:pPr>
        <w:jc w:val="center"/>
        <w:rPr>
          <w:rFonts w:ascii="Arial Narrow" w:hAnsi="Arial Narrow"/>
          <w:b/>
          <w:sz w:val="36"/>
          <w:szCs w:val="36"/>
        </w:rPr>
      </w:pPr>
      <w:r>
        <w:rPr>
          <w:rFonts w:ascii="Arial Narrow" w:hAnsi="Arial Narrow"/>
          <w:b/>
          <w:sz w:val="36"/>
          <w:szCs w:val="36"/>
        </w:rPr>
        <w:t>ЗЕМСКОЕ СОБРАНИЕ</w:t>
      </w:r>
    </w:p>
    <w:p w:rsidR="00E96C32" w:rsidRDefault="00D433E0">
      <w:pPr>
        <w:jc w:val="center"/>
        <w:rPr>
          <w:rFonts w:ascii="Arial Narrow" w:hAnsi="Arial Narrow"/>
          <w:b/>
          <w:sz w:val="36"/>
          <w:szCs w:val="36"/>
        </w:rPr>
      </w:pPr>
      <w:r>
        <w:rPr>
          <w:rFonts w:ascii="Arial Narrow" w:hAnsi="Arial Narrow"/>
          <w:b/>
          <w:sz w:val="36"/>
          <w:szCs w:val="36"/>
        </w:rPr>
        <w:t>КОЩЕЕВСКОГО СЕЛЬСКОГО ПОСЕЛЕНИЯ</w:t>
      </w:r>
    </w:p>
    <w:p w:rsidR="00E96C32" w:rsidRDefault="00D433E0">
      <w:pPr>
        <w:jc w:val="center"/>
        <w:rPr>
          <w:rFonts w:ascii="Arial Narrow" w:hAnsi="Arial Narrow"/>
          <w:b/>
          <w:sz w:val="36"/>
          <w:szCs w:val="36"/>
        </w:rPr>
      </w:pPr>
      <w:r>
        <w:rPr>
          <w:rFonts w:ascii="Arial Narrow" w:hAnsi="Arial Narrow"/>
          <w:b/>
          <w:sz w:val="36"/>
          <w:szCs w:val="36"/>
        </w:rPr>
        <w:t>МУНИЦИПАЛЬНОГО РАЙОНА «КОРОЧАНСКИЙ РАЙОН»</w:t>
      </w:r>
    </w:p>
    <w:p w:rsidR="00E96C32" w:rsidRDefault="00E96C32">
      <w:pPr>
        <w:jc w:val="center"/>
        <w:rPr>
          <w:b/>
          <w:sz w:val="28"/>
          <w:szCs w:val="28"/>
        </w:rPr>
      </w:pPr>
    </w:p>
    <w:p w:rsidR="00E96C32" w:rsidRDefault="00D433E0">
      <w:pPr>
        <w:jc w:val="center"/>
        <w:rPr>
          <w:rFonts w:ascii="Arial" w:hAnsi="Arial"/>
          <w:b/>
          <w:sz w:val="32"/>
          <w:szCs w:val="28"/>
        </w:rPr>
      </w:pPr>
      <w:proofErr w:type="gramStart"/>
      <w:r>
        <w:rPr>
          <w:rFonts w:ascii="Arial" w:hAnsi="Arial"/>
          <w:b/>
          <w:sz w:val="32"/>
          <w:szCs w:val="28"/>
        </w:rPr>
        <w:t>Р</w:t>
      </w:r>
      <w:proofErr w:type="gramEnd"/>
      <w:r>
        <w:rPr>
          <w:rFonts w:ascii="Arial" w:hAnsi="Arial"/>
          <w:b/>
          <w:sz w:val="32"/>
          <w:szCs w:val="28"/>
        </w:rPr>
        <w:t xml:space="preserve"> Е Ш Е Н И Е</w:t>
      </w:r>
    </w:p>
    <w:p w:rsidR="00E96C32" w:rsidRDefault="00E96C32">
      <w:pPr>
        <w:jc w:val="center"/>
        <w:rPr>
          <w:rFonts w:ascii="Arial" w:hAnsi="Arial"/>
          <w:b/>
          <w:sz w:val="32"/>
          <w:szCs w:val="28"/>
        </w:rPr>
      </w:pPr>
    </w:p>
    <w:p w:rsidR="00E96C32" w:rsidRDefault="00D433E0">
      <w:pPr>
        <w:jc w:val="center"/>
        <w:rPr>
          <w:rFonts w:ascii="Arial" w:hAnsi="Arial"/>
          <w:b/>
          <w:sz w:val="17"/>
          <w:szCs w:val="28"/>
        </w:rPr>
      </w:pPr>
      <w:r>
        <w:rPr>
          <w:rFonts w:ascii="Arial" w:hAnsi="Arial"/>
          <w:b/>
          <w:sz w:val="17"/>
          <w:szCs w:val="28"/>
        </w:rPr>
        <w:t>с. Кощеево</w:t>
      </w:r>
    </w:p>
    <w:p w:rsidR="00E96C32" w:rsidRDefault="00E96C32">
      <w:pPr>
        <w:jc w:val="center"/>
        <w:rPr>
          <w:b/>
          <w:sz w:val="28"/>
          <w:szCs w:val="28"/>
        </w:rPr>
      </w:pPr>
    </w:p>
    <w:p w:rsidR="00E96C32" w:rsidRDefault="00E96C32">
      <w:pPr>
        <w:jc w:val="center"/>
        <w:rPr>
          <w:b/>
          <w:sz w:val="28"/>
          <w:szCs w:val="28"/>
        </w:rPr>
      </w:pPr>
    </w:p>
    <w:p w:rsidR="00E96C32" w:rsidRDefault="00B1209C">
      <w:pPr>
        <w:tabs>
          <w:tab w:val="right" w:pos="9923"/>
        </w:tabs>
        <w:rPr>
          <w:bCs/>
          <w:sz w:val="28"/>
          <w:szCs w:val="28"/>
        </w:rPr>
      </w:pPr>
      <w:r>
        <w:rPr>
          <w:sz w:val="28"/>
          <w:szCs w:val="28"/>
        </w:rPr>
        <w:t>25 ноя</w:t>
      </w:r>
      <w:r w:rsidR="00D433E0">
        <w:rPr>
          <w:sz w:val="28"/>
          <w:szCs w:val="28"/>
        </w:rPr>
        <w:t>бря 202</w:t>
      </w:r>
      <w:r>
        <w:rPr>
          <w:sz w:val="28"/>
          <w:szCs w:val="28"/>
        </w:rPr>
        <w:t>4</w:t>
      </w:r>
      <w:r w:rsidR="00D433E0">
        <w:rPr>
          <w:sz w:val="28"/>
          <w:szCs w:val="28"/>
        </w:rPr>
        <w:t xml:space="preserve"> года                                                                                    </w:t>
      </w:r>
      <w:r w:rsidR="00E56827">
        <w:rPr>
          <w:bCs/>
          <w:sz w:val="28"/>
          <w:szCs w:val="28"/>
        </w:rPr>
        <w:t>№ 96</w:t>
      </w:r>
    </w:p>
    <w:p w:rsidR="00E96C32" w:rsidRDefault="00E96C32">
      <w:pPr>
        <w:rPr>
          <w:sz w:val="28"/>
          <w:szCs w:val="28"/>
        </w:rPr>
      </w:pPr>
    </w:p>
    <w:p w:rsidR="00E96C32" w:rsidRDefault="00E96C32">
      <w:pPr>
        <w:jc w:val="both"/>
        <w:rPr>
          <w:sz w:val="28"/>
          <w:szCs w:val="28"/>
        </w:rPr>
      </w:pPr>
    </w:p>
    <w:p w:rsidR="00E96C32" w:rsidRDefault="00E96C32">
      <w:pPr>
        <w:jc w:val="both"/>
        <w:rPr>
          <w:sz w:val="28"/>
          <w:szCs w:val="28"/>
        </w:rPr>
      </w:pPr>
    </w:p>
    <w:p w:rsidR="00E96C32" w:rsidRDefault="00D433E0">
      <w:pPr>
        <w:ind w:right="3685"/>
        <w:jc w:val="both"/>
        <w:rPr>
          <w:b/>
          <w:sz w:val="28"/>
          <w:szCs w:val="28"/>
        </w:rPr>
      </w:pPr>
      <w:r>
        <w:rPr>
          <w:b/>
          <w:sz w:val="28"/>
          <w:szCs w:val="28"/>
        </w:rPr>
        <w:t xml:space="preserve">О передаче полномочий Кощеевского сельского поселения по осуществлению внутреннего муниципального финансового </w:t>
      </w:r>
    </w:p>
    <w:p w:rsidR="00E96C32" w:rsidRDefault="00D433E0">
      <w:pPr>
        <w:ind w:right="3685"/>
        <w:jc w:val="both"/>
        <w:rPr>
          <w:b/>
          <w:sz w:val="28"/>
          <w:szCs w:val="28"/>
        </w:rPr>
      </w:pPr>
      <w:r>
        <w:rPr>
          <w:b/>
          <w:sz w:val="28"/>
          <w:szCs w:val="28"/>
        </w:rPr>
        <w:t>контроля</w:t>
      </w:r>
    </w:p>
    <w:p w:rsidR="00E96C32" w:rsidRDefault="00E96C32">
      <w:pPr>
        <w:rPr>
          <w:b/>
          <w:sz w:val="28"/>
          <w:szCs w:val="28"/>
        </w:rPr>
      </w:pPr>
    </w:p>
    <w:p w:rsidR="00E96C32" w:rsidRDefault="00E96C32">
      <w:pPr>
        <w:jc w:val="both"/>
        <w:rPr>
          <w:sz w:val="28"/>
          <w:szCs w:val="28"/>
        </w:rPr>
      </w:pPr>
    </w:p>
    <w:p w:rsidR="00E96C32" w:rsidRDefault="00E96C32">
      <w:pPr>
        <w:jc w:val="both"/>
        <w:rPr>
          <w:sz w:val="28"/>
          <w:szCs w:val="28"/>
        </w:rPr>
      </w:pPr>
    </w:p>
    <w:p w:rsidR="00E96C32" w:rsidRDefault="00D433E0">
      <w:pPr>
        <w:ind w:firstLine="708"/>
        <w:jc w:val="both"/>
        <w:rPr>
          <w:sz w:val="16"/>
          <w:szCs w:val="16"/>
        </w:rPr>
      </w:pPr>
      <w:r>
        <w:rPr>
          <w:sz w:val="28"/>
          <w:szCs w:val="28"/>
        </w:rPr>
        <w:t xml:space="preserve">В соответствии со статьей 9, 142, 142.5 Бюджетного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земское собрание Кощеевского сельского поселения </w:t>
      </w:r>
      <w:r>
        <w:rPr>
          <w:b/>
          <w:sz w:val="28"/>
          <w:szCs w:val="28"/>
        </w:rPr>
        <w:t>решило:</w:t>
      </w:r>
    </w:p>
    <w:p w:rsidR="00E96C32" w:rsidRDefault="00D433E0">
      <w:pPr>
        <w:ind w:firstLine="709"/>
        <w:jc w:val="both"/>
      </w:pPr>
      <w:r>
        <w:rPr>
          <w:sz w:val="28"/>
          <w:szCs w:val="28"/>
        </w:rPr>
        <w:t>1. Передать администрации муниципального района «Корочанский район» Белгородской области осуществление полномочий органа внутреннего муниципального финансового контроля Кощеевского сельского поселения муниципального района «Корочанский район»</w:t>
      </w:r>
      <w:r>
        <w:rPr>
          <w:color w:val="00B050"/>
          <w:sz w:val="28"/>
          <w:szCs w:val="28"/>
        </w:rPr>
        <w:t xml:space="preserve"> </w:t>
      </w:r>
      <w:r>
        <w:rPr>
          <w:sz w:val="28"/>
          <w:szCs w:val="28"/>
        </w:rPr>
        <w:t>Белгородской области с 1 января 202</w:t>
      </w:r>
      <w:r w:rsidR="00B1209C">
        <w:rPr>
          <w:sz w:val="28"/>
          <w:szCs w:val="28"/>
        </w:rPr>
        <w:t>5</w:t>
      </w:r>
      <w:r>
        <w:rPr>
          <w:sz w:val="28"/>
          <w:szCs w:val="28"/>
        </w:rPr>
        <w:t xml:space="preserve"> года и плановый период 202</w:t>
      </w:r>
      <w:r w:rsidR="00B1209C">
        <w:rPr>
          <w:sz w:val="28"/>
          <w:szCs w:val="28"/>
        </w:rPr>
        <w:t>6</w:t>
      </w:r>
      <w:r>
        <w:rPr>
          <w:sz w:val="28"/>
          <w:szCs w:val="28"/>
        </w:rPr>
        <w:t xml:space="preserve"> и 202</w:t>
      </w:r>
      <w:r w:rsidR="00B1209C">
        <w:rPr>
          <w:sz w:val="28"/>
          <w:szCs w:val="28"/>
        </w:rPr>
        <w:t>7</w:t>
      </w:r>
      <w:r>
        <w:rPr>
          <w:sz w:val="28"/>
          <w:szCs w:val="28"/>
        </w:rPr>
        <w:t xml:space="preserve"> годов.</w:t>
      </w:r>
    </w:p>
    <w:p w:rsidR="00E96C32" w:rsidRDefault="00D433E0">
      <w:pPr>
        <w:autoSpaceDE w:val="0"/>
        <w:autoSpaceDN w:val="0"/>
        <w:adjustRightInd w:val="0"/>
        <w:ind w:firstLine="708"/>
        <w:jc w:val="both"/>
        <w:outlineLvl w:val="1"/>
        <w:rPr>
          <w:sz w:val="28"/>
          <w:szCs w:val="28"/>
        </w:rPr>
      </w:pPr>
      <w:r>
        <w:rPr>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Кощеевского сельского поселения</w:t>
      </w:r>
      <w:r>
        <w:rPr>
          <w:color w:val="00B050"/>
          <w:sz w:val="28"/>
          <w:szCs w:val="28"/>
        </w:rPr>
        <w:t xml:space="preserve"> </w:t>
      </w:r>
      <w:r>
        <w:rPr>
          <w:sz w:val="28"/>
          <w:szCs w:val="28"/>
        </w:rPr>
        <w:t>муниципального района «Корочанский район»</w:t>
      </w:r>
      <w:r>
        <w:rPr>
          <w:color w:val="00B050"/>
          <w:sz w:val="28"/>
          <w:szCs w:val="28"/>
        </w:rPr>
        <w:t xml:space="preserve"> </w:t>
      </w:r>
      <w:r>
        <w:rPr>
          <w:sz w:val="28"/>
          <w:szCs w:val="28"/>
        </w:rPr>
        <w:t>на основании решения об утверждении бюджета Кощеевского сельского поселения муниципального района «Корочанский район» на соответствующий финансовый год.</w:t>
      </w:r>
    </w:p>
    <w:p w:rsidR="00E96C32" w:rsidRDefault="00D433E0">
      <w:pPr>
        <w:widowControl w:val="0"/>
        <w:autoSpaceDE w:val="0"/>
        <w:autoSpaceDN w:val="0"/>
        <w:adjustRightInd w:val="0"/>
        <w:ind w:firstLine="709"/>
        <w:jc w:val="both"/>
        <w:rPr>
          <w:szCs w:val="28"/>
        </w:rPr>
      </w:pPr>
      <w:r>
        <w:rPr>
          <w:sz w:val="28"/>
          <w:szCs w:val="28"/>
        </w:rPr>
        <w:t xml:space="preserve">3. Утвердить Порядок предоставления иных межбюджетных трансфертов, </w:t>
      </w:r>
      <w:r>
        <w:rPr>
          <w:bCs/>
          <w:sz w:val="28"/>
          <w:szCs w:val="28"/>
        </w:rPr>
        <w:t xml:space="preserve">предоставляемых </w:t>
      </w:r>
      <w:r>
        <w:rPr>
          <w:sz w:val="28"/>
          <w:szCs w:val="28"/>
        </w:rPr>
        <w:t xml:space="preserve">из бюджета Кощеевского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w:t>
      </w:r>
      <w:r>
        <w:rPr>
          <w:spacing w:val="5"/>
          <w:sz w:val="28"/>
          <w:szCs w:val="28"/>
        </w:rPr>
        <w:t xml:space="preserve">внутреннего </w:t>
      </w:r>
      <w:r>
        <w:rPr>
          <w:spacing w:val="5"/>
          <w:sz w:val="28"/>
          <w:szCs w:val="28"/>
        </w:rPr>
        <w:lastRenderedPageBreak/>
        <w:t>муниципального финансового контроля</w:t>
      </w:r>
      <w:r>
        <w:rPr>
          <w:szCs w:val="28"/>
        </w:rPr>
        <w:t xml:space="preserve"> </w:t>
      </w:r>
      <w:r>
        <w:rPr>
          <w:sz w:val="28"/>
          <w:szCs w:val="28"/>
        </w:rPr>
        <w:t>(приложение № 1).</w:t>
      </w:r>
      <w:r>
        <w:rPr>
          <w:szCs w:val="28"/>
        </w:rPr>
        <w:t xml:space="preserve"> </w:t>
      </w:r>
      <w:r>
        <w:rPr>
          <w:szCs w:val="28"/>
        </w:rPr>
        <w:tab/>
      </w:r>
    </w:p>
    <w:p w:rsidR="00E96C32" w:rsidRDefault="00D433E0">
      <w:pPr>
        <w:widowControl w:val="0"/>
        <w:autoSpaceDE w:val="0"/>
        <w:autoSpaceDN w:val="0"/>
        <w:adjustRightInd w:val="0"/>
        <w:ind w:firstLine="709"/>
        <w:jc w:val="both"/>
        <w:rPr>
          <w:sz w:val="28"/>
          <w:szCs w:val="28"/>
        </w:rPr>
      </w:pPr>
      <w:r>
        <w:rPr>
          <w:sz w:val="28"/>
          <w:szCs w:val="28"/>
        </w:rPr>
        <w:t>4. Утвердить Методику расчета иных межбюджетных трансфертов, предоставляемых из бюджета Кощеевского сельского поселения  муниципального района «Корочанский район» Белгородской области</w:t>
      </w:r>
      <w:r>
        <w:rPr>
          <w:color w:val="00B050"/>
          <w:sz w:val="28"/>
          <w:szCs w:val="28"/>
        </w:rPr>
        <w:t xml:space="preserve"> </w:t>
      </w:r>
      <w:r>
        <w:rPr>
          <w:sz w:val="28"/>
          <w:szCs w:val="28"/>
        </w:rPr>
        <w:t xml:space="preserve">бюджету муниципального района «Корочанский район» Белгородской области на осуществление полномочий органа </w:t>
      </w:r>
      <w:r>
        <w:rPr>
          <w:spacing w:val="5"/>
          <w:sz w:val="28"/>
          <w:szCs w:val="28"/>
        </w:rPr>
        <w:t>внутреннего муниципального финансового контроля</w:t>
      </w:r>
      <w:r>
        <w:rPr>
          <w:sz w:val="28"/>
          <w:szCs w:val="28"/>
        </w:rPr>
        <w:t xml:space="preserve"> (приложение № 2).</w:t>
      </w:r>
    </w:p>
    <w:p w:rsidR="00E96C32" w:rsidRDefault="00D433E0">
      <w:pPr>
        <w:autoSpaceDE w:val="0"/>
        <w:autoSpaceDN w:val="0"/>
        <w:adjustRightInd w:val="0"/>
        <w:ind w:firstLine="708"/>
        <w:jc w:val="both"/>
        <w:rPr>
          <w:sz w:val="28"/>
          <w:szCs w:val="28"/>
        </w:rPr>
      </w:pPr>
      <w:r>
        <w:rPr>
          <w:sz w:val="28"/>
          <w:szCs w:val="28"/>
        </w:rPr>
        <w:t>5. Утвердить размер иных межбюджетных трансфертов, передаваемых бюджетом Кощеевского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202</w:t>
      </w:r>
      <w:r w:rsidR="00B1209C">
        <w:rPr>
          <w:sz w:val="28"/>
          <w:szCs w:val="28"/>
        </w:rPr>
        <w:t>5</w:t>
      </w:r>
      <w:r>
        <w:rPr>
          <w:sz w:val="28"/>
          <w:szCs w:val="28"/>
        </w:rPr>
        <w:t xml:space="preserve"> год и плановый период 202</w:t>
      </w:r>
      <w:r w:rsidR="00B1209C">
        <w:rPr>
          <w:sz w:val="28"/>
          <w:szCs w:val="28"/>
        </w:rPr>
        <w:t>6</w:t>
      </w:r>
      <w:r>
        <w:rPr>
          <w:sz w:val="28"/>
          <w:szCs w:val="28"/>
        </w:rPr>
        <w:t xml:space="preserve"> и 202</w:t>
      </w:r>
      <w:r w:rsidR="00B1209C">
        <w:rPr>
          <w:sz w:val="28"/>
          <w:szCs w:val="28"/>
        </w:rPr>
        <w:t>7</w:t>
      </w:r>
      <w:r>
        <w:rPr>
          <w:sz w:val="28"/>
          <w:szCs w:val="28"/>
        </w:rPr>
        <w:t xml:space="preserve"> годов (приложение № 3).</w:t>
      </w:r>
    </w:p>
    <w:p w:rsidR="00E96C32" w:rsidRDefault="00D433E0">
      <w:pPr>
        <w:autoSpaceDE w:val="0"/>
        <w:autoSpaceDN w:val="0"/>
        <w:adjustRightInd w:val="0"/>
        <w:ind w:firstLine="708"/>
        <w:jc w:val="both"/>
        <w:rPr>
          <w:sz w:val="28"/>
          <w:szCs w:val="28"/>
        </w:rPr>
      </w:pPr>
      <w:r>
        <w:rPr>
          <w:sz w:val="28"/>
          <w:szCs w:val="28"/>
        </w:rPr>
        <w:t>6. Утвердить</w:t>
      </w:r>
      <w:r>
        <w:rPr>
          <w:color w:val="FF0000"/>
          <w:sz w:val="28"/>
          <w:szCs w:val="28"/>
        </w:rPr>
        <w:t xml:space="preserve"> </w:t>
      </w:r>
      <w:r>
        <w:rPr>
          <w:sz w:val="28"/>
          <w:szCs w:val="28"/>
        </w:rPr>
        <w:t>проект соглашения о передаче  полномочий по осуществлению внутреннего муниципального финансового контроля (приложение 4).</w:t>
      </w:r>
    </w:p>
    <w:p w:rsidR="00E96C32" w:rsidRDefault="00D433E0">
      <w:pPr>
        <w:ind w:firstLine="709"/>
        <w:jc w:val="both"/>
        <w:rPr>
          <w:sz w:val="28"/>
          <w:szCs w:val="28"/>
        </w:rPr>
      </w:pPr>
      <w:r>
        <w:rPr>
          <w:sz w:val="28"/>
          <w:szCs w:val="28"/>
        </w:rPr>
        <w:t>7. Поручить</w:t>
      </w:r>
      <w:r>
        <w:t xml:space="preserve"> </w:t>
      </w:r>
      <w:r>
        <w:rPr>
          <w:sz w:val="28"/>
          <w:szCs w:val="28"/>
        </w:rPr>
        <w:t xml:space="preserve">главе Кощеевского сельского поселения муниципального района «Корочанский район» заключить Соглашение о передаче полномочий по осуществлению </w:t>
      </w:r>
      <w:r>
        <w:rPr>
          <w:spacing w:val="5"/>
          <w:sz w:val="28"/>
          <w:szCs w:val="28"/>
        </w:rPr>
        <w:t>внутреннего муниципального финансового контроля</w:t>
      </w:r>
      <w:r>
        <w:rPr>
          <w:sz w:val="28"/>
          <w:szCs w:val="28"/>
        </w:rPr>
        <w:t>.</w:t>
      </w:r>
    </w:p>
    <w:p w:rsidR="00E96C32" w:rsidRDefault="00D433E0">
      <w:pPr>
        <w:ind w:firstLine="709"/>
        <w:jc w:val="both"/>
        <w:rPr>
          <w:sz w:val="28"/>
          <w:szCs w:val="28"/>
        </w:rPr>
      </w:pPr>
      <w:r>
        <w:rPr>
          <w:sz w:val="28"/>
          <w:szCs w:val="28"/>
        </w:rPr>
        <w:t>8. Данное решение вступает в силу с 01 января 202</w:t>
      </w:r>
      <w:r w:rsidR="00B1209C">
        <w:rPr>
          <w:sz w:val="28"/>
          <w:szCs w:val="28"/>
        </w:rPr>
        <w:t>5</w:t>
      </w:r>
      <w:r>
        <w:rPr>
          <w:sz w:val="28"/>
          <w:szCs w:val="28"/>
        </w:rPr>
        <w:t xml:space="preserve"> года.</w:t>
      </w:r>
    </w:p>
    <w:p w:rsidR="00E96C32" w:rsidRDefault="00D433E0">
      <w:pPr>
        <w:pStyle w:val="a4"/>
        <w:spacing w:after="0" w:line="240" w:lineRule="auto"/>
        <w:ind w:left="0" w:firstLine="708"/>
        <w:jc w:val="both"/>
        <w:rPr>
          <w:rFonts w:ascii="Times New Roman" w:hAnsi="Times New Roman"/>
          <w:color w:val="000000"/>
          <w:sz w:val="28"/>
          <w:szCs w:val="28"/>
        </w:rPr>
      </w:pPr>
      <w:r>
        <w:rPr>
          <w:rFonts w:ascii="Times New Roman" w:hAnsi="Times New Roman"/>
          <w:sz w:val="28"/>
          <w:szCs w:val="28"/>
        </w:rPr>
        <w:t xml:space="preserve">9. Признать утратившим силу решение земского собрания Кощеевского сельского поселения муниципального района «Корочанский район» </w:t>
      </w:r>
      <w:r>
        <w:rPr>
          <w:rFonts w:ascii="Times New Roman" w:hAnsi="Times New Roman"/>
          <w:color w:val="000000"/>
          <w:sz w:val="28"/>
          <w:szCs w:val="28"/>
        </w:rPr>
        <w:t>от 0</w:t>
      </w:r>
      <w:r w:rsidR="00B1209C">
        <w:rPr>
          <w:rFonts w:ascii="Times New Roman" w:hAnsi="Times New Roman"/>
          <w:color w:val="000000"/>
          <w:sz w:val="28"/>
          <w:szCs w:val="28"/>
        </w:rPr>
        <w:t>4</w:t>
      </w:r>
      <w:r>
        <w:rPr>
          <w:rFonts w:ascii="Times New Roman" w:hAnsi="Times New Roman"/>
          <w:color w:val="000000"/>
          <w:sz w:val="28"/>
          <w:szCs w:val="28"/>
        </w:rPr>
        <w:t xml:space="preserve"> декабря 202</w:t>
      </w:r>
      <w:r w:rsidR="00B1209C">
        <w:rPr>
          <w:rFonts w:ascii="Times New Roman" w:hAnsi="Times New Roman"/>
          <w:color w:val="000000"/>
          <w:sz w:val="28"/>
          <w:szCs w:val="28"/>
        </w:rPr>
        <w:t>3</w:t>
      </w:r>
      <w:r>
        <w:rPr>
          <w:rFonts w:ascii="Times New Roman" w:hAnsi="Times New Roman"/>
          <w:color w:val="000000"/>
          <w:sz w:val="28"/>
          <w:szCs w:val="28"/>
        </w:rPr>
        <w:t xml:space="preserve"> года №</w:t>
      </w:r>
      <w:r w:rsidR="00B1209C">
        <w:rPr>
          <w:rFonts w:ascii="Times New Roman" w:hAnsi="Times New Roman"/>
          <w:color w:val="000000"/>
          <w:sz w:val="28"/>
          <w:szCs w:val="28"/>
        </w:rPr>
        <w:t>29</w:t>
      </w:r>
      <w:r>
        <w:rPr>
          <w:rFonts w:ascii="Times New Roman" w:hAnsi="Times New Roman"/>
          <w:color w:val="000000"/>
          <w:sz w:val="28"/>
          <w:szCs w:val="28"/>
        </w:rPr>
        <w:t xml:space="preserve"> «О передаче осуществления полномочий Кощеевского сельского поселения муниципального района «Корочанский район» по осуществлению внутреннего муниципального финансового контроля».</w:t>
      </w:r>
    </w:p>
    <w:p w:rsidR="00E96C32" w:rsidRDefault="00D433E0">
      <w:pPr>
        <w:ind w:firstLine="709"/>
        <w:jc w:val="both"/>
        <w:rPr>
          <w:sz w:val="28"/>
          <w:szCs w:val="28"/>
        </w:rPr>
      </w:pPr>
      <w:r>
        <w:rPr>
          <w:sz w:val="28"/>
          <w:szCs w:val="28"/>
        </w:rPr>
        <w:t>10. Обнародовать настоящее решение в порядке, определенном Уставом Кощеевского сельского поселения.</w:t>
      </w:r>
    </w:p>
    <w:p w:rsidR="00E96C32" w:rsidRDefault="00D433E0">
      <w:pPr>
        <w:ind w:firstLine="709"/>
        <w:jc w:val="both"/>
        <w:rPr>
          <w:sz w:val="28"/>
          <w:szCs w:val="28"/>
        </w:rPr>
      </w:pPr>
      <w:r>
        <w:rPr>
          <w:sz w:val="28"/>
          <w:szCs w:val="28"/>
        </w:rPr>
        <w:t xml:space="preserve">11. </w:t>
      </w:r>
      <w:proofErr w:type="gramStart"/>
      <w:r>
        <w:rPr>
          <w:sz w:val="28"/>
          <w:szCs w:val="28"/>
        </w:rPr>
        <w:t>Контроль за</w:t>
      </w:r>
      <w:proofErr w:type="gramEnd"/>
      <w:r>
        <w:rPr>
          <w:sz w:val="28"/>
          <w:szCs w:val="28"/>
        </w:rPr>
        <w:t xml:space="preserve"> выполнением данного решения возложить на постоянную комиссию земского собрания Кощеевского сельского поселения муниципального района «Корочанский район» по вопросам социально – экономического развития и бюджету.</w:t>
      </w:r>
    </w:p>
    <w:p w:rsidR="00E96C32" w:rsidRDefault="00E96C32">
      <w:pPr>
        <w:jc w:val="both"/>
        <w:rPr>
          <w:sz w:val="28"/>
          <w:szCs w:val="28"/>
        </w:rPr>
      </w:pPr>
    </w:p>
    <w:p w:rsidR="00E96C32" w:rsidRDefault="00E96C32">
      <w:pPr>
        <w:jc w:val="both"/>
        <w:rPr>
          <w:sz w:val="28"/>
          <w:szCs w:val="28"/>
        </w:rPr>
      </w:pPr>
    </w:p>
    <w:p w:rsidR="00E96C32" w:rsidRDefault="00E96C32">
      <w:pPr>
        <w:pStyle w:val="1"/>
        <w:widowControl/>
        <w:autoSpaceDE/>
        <w:adjustRightInd/>
        <w:ind w:left="0" w:right="-2"/>
        <w:jc w:val="both"/>
        <w:outlineLvl w:val="0"/>
        <w:rPr>
          <w:bCs/>
          <w:sz w:val="28"/>
          <w:szCs w:val="28"/>
        </w:rPr>
      </w:pPr>
    </w:p>
    <w:p w:rsidR="00E96C32" w:rsidRDefault="00D433E0">
      <w:pPr>
        <w:jc w:val="both"/>
        <w:rPr>
          <w:b/>
          <w:sz w:val="28"/>
          <w:szCs w:val="28"/>
        </w:rPr>
      </w:pPr>
      <w:r>
        <w:rPr>
          <w:b/>
          <w:sz w:val="28"/>
          <w:szCs w:val="28"/>
        </w:rPr>
        <w:t xml:space="preserve"> Глава Кощеевского сельского поселения</w:t>
      </w:r>
    </w:p>
    <w:p w:rsidR="00E96C32" w:rsidRDefault="00D433E0">
      <w:pPr>
        <w:jc w:val="both"/>
        <w:rPr>
          <w:b/>
          <w:sz w:val="28"/>
          <w:szCs w:val="28"/>
        </w:rPr>
      </w:pPr>
      <w:r>
        <w:rPr>
          <w:b/>
          <w:sz w:val="28"/>
          <w:szCs w:val="28"/>
        </w:rPr>
        <w:t xml:space="preserve"> муниципального района «Корочанский</w:t>
      </w:r>
    </w:p>
    <w:p w:rsidR="00E96C32" w:rsidRDefault="00D433E0">
      <w:pPr>
        <w:tabs>
          <w:tab w:val="right" w:pos="9923"/>
        </w:tabs>
        <w:rPr>
          <w:b/>
          <w:sz w:val="28"/>
          <w:szCs w:val="28"/>
        </w:rPr>
      </w:pPr>
      <w:r>
        <w:rPr>
          <w:b/>
          <w:sz w:val="28"/>
          <w:szCs w:val="28"/>
        </w:rPr>
        <w:t xml:space="preserve"> район» Белгородской области                                              Н.Н.Столбовская</w:t>
      </w:r>
    </w:p>
    <w:p w:rsidR="00E96C32" w:rsidRDefault="00E96C32">
      <w:pPr>
        <w:pStyle w:val="a3"/>
        <w:spacing w:before="0" w:beforeAutospacing="0" w:after="0" w:afterAutospacing="0"/>
        <w:rPr>
          <w:b/>
          <w:sz w:val="28"/>
          <w:szCs w:val="28"/>
        </w:rPr>
      </w:pPr>
    </w:p>
    <w:p w:rsidR="00E96C32" w:rsidRDefault="00E96C32">
      <w:pPr>
        <w:jc w:val="center"/>
        <w:rPr>
          <w:sz w:val="28"/>
          <w:szCs w:val="28"/>
        </w:rPr>
      </w:pPr>
    </w:p>
    <w:p w:rsidR="00E96C32" w:rsidRDefault="00E96C32">
      <w:pPr>
        <w:jc w:val="center"/>
        <w:rPr>
          <w:sz w:val="28"/>
          <w:szCs w:val="28"/>
        </w:rPr>
      </w:pPr>
    </w:p>
    <w:p w:rsidR="00E96C32" w:rsidRDefault="00E96C32">
      <w:pPr>
        <w:jc w:val="center"/>
        <w:rPr>
          <w:sz w:val="28"/>
          <w:szCs w:val="28"/>
        </w:rPr>
      </w:pPr>
    </w:p>
    <w:p w:rsidR="00E96C32" w:rsidRDefault="00E96C32">
      <w:pPr>
        <w:jc w:val="center"/>
        <w:rPr>
          <w:sz w:val="28"/>
          <w:szCs w:val="28"/>
        </w:rPr>
      </w:pPr>
    </w:p>
    <w:p w:rsidR="00E96C32" w:rsidRDefault="00E96C32">
      <w:pPr>
        <w:jc w:val="center"/>
        <w:rPr>
          <w:sz w:val="28"/>
          <w:szCs w:val="28"/>
        </w:rPr>
      </w:pPr>
    </w:p>
    <w:p w:rsidR="00E96C32" w:rsidRDefault="00E96C32">
      <w:pPr>
        <w:rPr>
          <w:sz w:val="28"/>
          <w:szCs w:val="28"/>
        </w:rPr>
      </w:pPr>
    </w:p>
    <w:p w:rsidR="00E96C32" w:rsidRDefault="00E96C32">
      <w:pPr>
        <w:rPr>
          <w:sz w:val="28"/>
          <w:szCs w:val="28"/>
        </w:rPr>
      </w:pPr>
    </w:p>
    <w:p w:rsidR="00E96C32" w:rsidRDefault="00D433E0">
      <w:pPr>
        <w:ind w:left="5387"/>
        <w:jc w:val="right"/>
        <w:rPr>
          <w:b/>
          <w:sz w:val="28"/>
          <w:szCs w:val="28"/>
        </w:rPr>
      </w:pPr>
      <w:r>
        <w:rPr>
          <w:b/>
          <w:sz w:val="28"/>
          <w:szCs w:val="28"/>
        </w:rPr>
        <w:lastRenderedPageBreak/>
        <w:t>Приложение № 1</w:t>
      </w:r>
    </w:p>
    <w:p w:rsidR="00E96C32" w:rsidRDefault="00D433E0">
      <w:pPr>
        <w:ind w:left="3828"/>
        <w:jc w:val="right"/>
        <w:rPr>
          <w:b/>
          <w:sz w:val="28"/>
          <w:szCs w:val="28"/>
        </w:rPr>
      </w:pPr>
      <w:r>
        <w:rPr>
          <w:b/>
          <w:sz w:val="28"/>
          <w:szCs w:val="28"/>
        </w:rPr>
        <w:t>к решению земского собрания</w:t>
      </w:r>
    </w:p>
    <w:p w:rsidR="00E96C32" w:rsidRDefault="00D433E0">
      <w:pPr>
        <w:ind w:left="3828"/>
        <w:jc w:val="right"/>
        <w:rPr>
          <w:b/>
          <w:sz w:val="28"/>
          <w:szCs w:val="28"/>
        </w:rPr>
      </w:pPr>
      <w:r>
        <w:rPr>
          <w:b/>
          <w:sz w:val="28"/>
          <w:szCs w:val="28"/>
        </w:rPr>
        <w:t xml:space="preserve"> Кощеевского сельского поселения </w:t>
      </w:r>
    </w:p>
    <w:p w:rsidR="00E96C32" w:rsidRDefault="00B1209C">
      <w:pPr>
        <w:ind w:left="5387"/>
        <w:jc w:val="right"/>
        <w:rPr>
          <w:b/>
          <w:sz w:val="28"/>
          <w:szCs w:val="28"/>
        </w:rPr>
      </w:pPr>
      <w:r>
        <w:rPr>
          <w:b/>
          <w:sz w:val="28"/>
          <w:szCs w:val="28"/>
        </w:rPr>
        <w:t>от 25 ноя</w:t>
      </w:r>
      <w:r w:rsidR="00D433E0">
        <w:rPr>
          <w:b/>
          <w:sz w:val="28"/>
          <w:szCs w:val="28"/>
        </w:rPr>
        <w:t>бря 202</w:t>
      </w:r>
      <w:r w:rsidR="00E56827">
        <w:rPr>
          <w:b/>
          <w:sz w:val="28"/>
          <w:szCs w:val="28"/>
        </w:rPr>
        <w:t>4 года №96</w:t>
      </w:r>
    </w:p>
    <w:p w:rsidR="00E96C32" w:rsidRDefault="00E96C32">
      <w:pPr>
        <w:widowControl w:val="0"/>
        <w:autoSpaceDE w:val="0"/>
        <w:autoSpaceDN w:val="0"/>
        <w:adjustRightInd w:val="0"/>
        <w:rPr>
          <w:b/>
          <w:bCs/>
          <w:sz w:val="28"/>
          <w:szCs w:val="28"/>
        </w:rPr>
      </w:pPr>
    </w:p>
    <w:p w:rsidR="00E96C32" w:rsidRDefault="00D433E0">
      <w:pPr>
        <w:widowControl w:val="0"/>
        <w:tabs>
          <w:tab w:val="left" w:pos="567"/>
        </w:tabs>
        <w:autoSpaceDE w:val="0"/>
        <w:autoSpaceDN w:val="0"/>
        <w:adjustRightInd w:val="0"/>
        <w:jc w:val="center"/>
        <w:rPr>
          <w:b/>
          <w:sz w:val="28"/>
          <w:szCs w:val="28"/>
        </w:rPr>
      </w:pPr>
      <w:r>
        <w:rPr>
          <w:b/>
          <w:sz w:val="28"/>
          <w:szCs w:val="28"/>
        </w:rPr>
        <w:t xml:space="preserve">Порядок предоставления иных межбюджетных трансфертов на осуществление полномочий органа внутреннего муниципального финансового контроля, </w:t>
      </w:r>
      <w:r>
        <w:rPr>
          <w:b/>
          <w:bCs/>
          <w:sz w:val="28"/>
          <w:szCs w:val="28"/>
        </w:rPr>
        <w:t xml:space="preserve">предоставляемых </w:t>
      </w:r>
      <w:r>
        <w:rPr>
          <w:b/>
          <w:sz w:val="28"/>
          <w:szCs w:val="28"/>
        </w:rPr>
        <w:t>из бюджета Кощеевского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p>
    <w:p w:rsidR="00E96C32" w:rsidRDefault="00E96C32">
      <w:pPr>
        <w:widowControl w:val="0"/>
        <w:tabs>
          <w:tab w:val="left" w:pos="567"/>
        </w:tabs>
        <w:autoSpaceDE w:val="0"/>
        <w:autoSpaceDN w:val="0"/>
        <w:adjustRightInd w:val="0"/>
        <w:jc w:val="center"/>
        <w:rPr>
          <w:b/>
          <w:sz w:val="28"/>
          <w:szCs w:val="28"/>
        </w:rPr>
      </w:pPr>
    </w:p>
    <w:p w:rsidR="00E96C32" w:rsidRDefault="00D433E0">
      <w:pPr>
        <w:tabs>
          <w:tab w:val="left" w:pos="567"/>
        </w:tabs>
        <w:autoSpaceDE w:val="0"/>
        <w:autoSpaceDN w:val="0"/>
        <w:adjustRightInd w:val="0"/>
        <w:ind w:firstLine="567"/>
        <w:jc w:val="both"/>
        <w:rPr>
          <w:bCs/>
          <w:sz w:val="28"/>
          <w:szCs w:val="28"/>
        </w:rPr>
      </w:pPr>
      <w:r>
        <w:rPr>
          <w:sz w:val="28"/>
          <w:szCs w:val="28"/>
        </w:rPr>
        <w:t>1. Настоящий Порядок устанавливает порядок предоставления иных межбюджетных трансфертов, предоставляемых из бюджетов Кощеевского сельского поселения муниципального района «Корочанский район» Белгородской области (далее – Сельское поселение)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w:t>
      </w:r>
      <w:r>
        <w:rPr>
          <w:bCs/>
          <w:sz w:val="28"/>
          <w:szCs w:val="28"/>
        </w:rPr>
        <w:t>.</w:t>
      </w:r>
    </w:p>
    <w:p w:rsidR="00E96C32" w:rsidRDefault="00D433E0">
      <w:pPr>
        <w:tabs>
          <w:tab w:val="left" w:pos="567"/>
        </w:tabs>
        <w:autoSpaceDE w:val="0"/>
        <w:autoSpaceDN w:val="0"/>
        <w:adjustRightInd w:val="0"/>
        <w:ind w:firstLine="567"/>
        <w:jc w:val="both"/>
        <w:rPr>
          <w:bCs/>
          <w:sz w:val="28"/>
          <w:szCs w:val="28"/>
        </w:rPr>
      </w:pPr>
      <w:r>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E96C32" w:rsidRDefault="00D433E0">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3. Размер иных </w:t>
      </w:r>
      <w:r>
        <w:rPr>
          <w:rFonts w:ascii="Times New Roman" w:hAnsi="Times New Roman" w:cs="Times New Roman"/>
          <w:color w:val="000000"/>
          <w:sz w:val="28"/>
          <w:szCs w:val="28"/>
        </w:rPr>
        <w:t xml:space="preserve">межбюджетных трансфертов </w:t>
      </w:r>
      <w:r>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8" w:history="1">
        <w:r>
          <w:rPr>
            <w:rFonts w:ascii="Times New Roman" w:hAnsi="Times New Roman" w:cs="Times New Roman"/>
            <w:sz w:val="28"/>
            <w:szCs w:val="28"/>
          </w:rPr>
          <w:t>методикой</w:t>
        </w:r>
      </w:hyperlink>
      <w:r>
        <w:rPr>
          <w:rFonts w:ascii="Times New Roman" w:hAnsi="Times New Roman" w:cs="Times New Roman"/>
          <w:sz w:val="28"/>
          <w:szCs w:val="28"/>
        </w:rPr>
        <w:t xml:space="preserve"> расчета объема иных </w:t>
      </w:r>
      <w:r>
        <w:rPr>
          <w:rFonts w:ascii="Times New Roman" w:hAnsi="Times New Roman" w:cs="Times New Roman"/>
          <w:color w:val="000000"/>
          <w:sz w:val="28"/>
          <w:szCs w:val="28"/>
        </w:rPr>
        <w:t>межбюджетных трансфертов</w:t>
      </w:r>
      <w:r>
        <w:rPr>
          <w:rFonts w:ascii="Times New Roman" w:hAnsi="Times New Roman" w:cs="Times New Roman"/>
          <w:sz w:val="28"/>
          <w:szCs w:val="28"/>
        </w:rPr>
        <w:t>, предоставляемых из бюджета Сельского поселения бюджету муниципального района «Корочанский район» на осуществление полномочий органа внутреннего муниципального финансового контроля.</w:t>
      </w:r>
    </w:p>
    <w:p w:rsidR="00E96C32" w:rsidRDefault="00D433E0">
      <w:pPr>
        <w:pStyle w:val="ConsPlusNormal"/>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E96C32" w:rsidRDefault="00D433E0">
      <w:pPr>
        <w:pStyle w:val="a3"/>
        <w:tabs>
          <w:tab w:val="left" w:pos="567"/>
        </w:tabs>
        <w:spacing w:before="0" w:beforeAutospacing="0" w:after="0" w:afterAutospacing="0"/>
        <w:ind w:firstLine="567"/>
        <w:jc w:val="both"/>
        <w:rPr>
          <w:sz w:val="28"/>
          <w:szCs w:val="28"/>
        </w:rPr>
      </w:pPr>
      <w:r>
        <w:rPr>
          <w:sz w:val="28"/>
          <w:szCs w:val="28"/>
        </w:rPr>
        <w:t>5. Соглашения должны содержать:</w:t>
      </w:r>
    </w:p>
    <w:p w:rsidR="00E96C32" w:rsidRDefault="00D433E0">
      <w:pPr>
        <w:pStyle w:val="a3"/>
        <w:tabs>
          <w:tab w:val="left" w:pos="567"/>
        </w:tabs>
        <w:spacing w:before="0" w:beforeAutospacing="0" w:after="0" w:afterAutospacing="0"/>
        <w:ind w:firstLine="567"/>
        <w:jc w:val="both"/>
        <w:rPr>
          <w:sz w:val="28"/>
          <w:szCs w:val="28"/>
        </w:rPr>
      </w:pPr>
      <w:r>
        <w:rPr>
          <w:sz w:val="28"/>
          <w:szCs w:val="28"/>
        </w:rPr>
        <w:t>- предмет соглашения;</w:t>
      </w:r>
    </w:p>
    <w:p w:rsidR="00E96C32" w:rsidRDefault="00D433E0">
      <w:pPr>
        <w:pStyle w:val="a3"/>
        <w:tabs>
          <w:tab w:val="left" w:pos="567"/>
        </w:tabs>
        <w:spacing w:before="0" w:beforeAutospacing="0" w:after="0" w:afterAutospacing="0"/>
        <w:ind w:firstLine="567"/>
        <w:jc w:val="both"/>
        <w:rPr>
          <w:sz w:val="28"/>
          <w:szCs w:val="28"/>
        </w:rPr>
      </w:pPr>
      <w:r>
        <w:rPr>
          <w:sz w:val="28"/>
          <w:szCs w:val="28"/>
        </w:rPr>
        <w:t>- права и обязанности сторон;</w:t>
      </w:r>
    </w:p>
    <w:p w:rsidR="00E96C32" w:rsidRDefault="00D433E0">
      <w:pPr>
        <w:pStyle w:val="a3"/>
        <w:tabs>
          <w:tab w:val="left" w:pos="567"/>
        </w:tabs>
        <w:spacing w:before="0" w:beforeAutospacing="0" w:after="0" w:afterAutospacing="0"/>
        <w:ind w:firstLine="567"/>
        <w:jc w:val="both"/>
        <w:rPr>
          <w:sz w:val="28"/>
          <w:szCs w:val="28"/>
        </w:rPr>
      </w:pPr>
      <w:r>
        <w:rPr>
          <w:sz w:val="28"/>
          <w:szCs w:val="28"/>
        </w:rPr>
        <w:t>- объем иных межбюджетных трансфертов;</w:t>
      </w:r>
    </w:p>
    <w:p w:rsidR="00E96C32" w:rsidRDefault="00D433E0">
      <w:pPr>
        <w:pStyle w:val="a3"/>
        <w:tabs>
          <w:tab w:val="left" w:pos="567"/>
        </w:tabs>
        <w:spacing w:before="0" w:beforeAutospacing="0" w:after="0" w:afterAutospacing="0"/>
        <w:ind w:firstLine="567"/>
        <w:jc w:val="both"/>
        <w:rPr>
          <w:sz w:val="28"/>
          <w:szCs w:val="28"/>
        </w:rPr>
      </w:pPr>
      <w:r>
        <w:rPr>
          <w:sz w:val="28"/>
          <w:szCs w:val="28"/>
        </w:rPr>
        <w:t xml:space="preserve">- порядок осуществления контроля за </w:t>
      </w:r>
      <w:proofErr w:type="gramStart"/>
      <w:r>
        <w:rPr>
          <w:sz w:val="28"/>
          <w:szCs w:val="28"/>
        </w:rPr>
        <w:t>надлежащим</w:t>
      </w:r>
      <w:proofErr w:type="gramEnd"/>
      <w:r>
        <w:rPr>
          <w:sz w:val="28"/>
          <w:szCs w:val="28"/>
        </w:rPr>
        <w:t xml:space="preserve"> использование иных межбюджетных трансфертов;</w:t>
      </w:r>
    </w:p>
    <w:p w:rsidR="00E96C32" w:rsidRDefault="00D433E0">
      <w:pPr>
        <w:pStyle w:val="a3"/>
        <w:tabs>
          <w:tab w:val="left" w:pos="567"/>
        </w:tabs>
        <w:spacing w:before="0" w:beforeAutospacing="0" w:after="0" w:afterAutospacing="0"/>
        <w:ind w:firstLine="567"/>
        <w:jc w:val="both"/>
        <w:rPr>
          <w:sz w:val="28"/>
          <w:szCs w:val="28"/>
        </w:rPr>
      </w:pPr>
      <w:r>
        <w:rPr>
          <w:sz w:val="28"/>
          <w:szCs w:val="28"/>
        </w:rPr>
        <w:t>- срок, на который заключается соглашение;</w:t>
      </w:r>
    </w:p>
    <w:p w:rsidR="00E96C32" w:rsidRDefault="00D433E0">
      <w:pPr>
        <w:pStyle w:val="a3"/>
        <w:tabs>
          <w:tab w:val="left" w:pos="567"/>
        </w:tabs>
        <w:spacing w:before="0" w:beforeAutospacing="0" w:after="0" w:afterAutospacing="0"/>
        <w:ind w:firstLine="567"/>
        <w:jc w:val="both"/>
        <w:rPr>
          <w:sz w:val="28"/>
          <w:szCs w:val="28"/>
        </w:rPr>
      </w:pPr>
      <w:r>
        <w:rPr>
          <w:sz w:val="28"/>
          <w:szCs w:val="28"/>
        </w:rPr>
        <w:t>- финансовые санкции за ненадлежащее исполнение соглашения;</w:t>
      </w:r>
    </w:p>
    <w:p w:rsidR="00E96C32" w:rsidRDefault="00D433E0">
      <w:pPr>
        <w:pStyle w:val="a3"/>
        <w:tabs>
          <w:tab w:val="left" w:pos="567"/>
        </w:tabs>
        <w:spacing w:before="0" w:beforeAutospacing="0" w:after="0" w:afterAutospacing="0"/>
        <w:ind w:firstLine="567"/>
        <w:jc w:val="both"/>
        <w:rPr>
          <w:sz w:val="28"/>
          <w:szCs w:val="28"/>
        </w:rPr>
      </w:pPr>
      <w:r>
        <w:rPr>
          <w:sz w:val="28"/>
          <w:szCs w:val="28"/>
        </w:rPr>
        <w:t>- условия и порядок прекращения действия соглашения, в том числе досрочного.</w:t>
      </w:r>
    </w:p>
    <w:p w:rsidR="00E96C32" w:rsidRDefault="00E96C32">
      <w:pPr>
        <w:pStyle w:val="a3"/>
        <w:tabs>
          <w:tab w:val="left" w:pos="567"/>
        </w:tabs>
        <w:spacing w:before="0" w:beforeAutospacing="0" w:after="0" w:afterAutospacing="0"/>
        <w:ind w:firstLine="567"/>
        <w:jc w:val="right"/>
        <w:rPr>
          <w:b/>
          <w:sz w:val="28"/>
          <w:szCs w:val="28"/>
        </w:rPr>
      </w:pPr>
    </w:p>
    <w:p w:rsidR="00E96C32" w:rsidRDefault="00E96C32">
      <w:pPr>
        <w:pStyle w:val="a3"/>
        <w:tabs>
          <w:tab w:val="left" w:pos="567"/>
        </w:tabs>
        <w:spacing w:before="0" w:beforeAutospacing="0" w:after="0" w:afterAutospacing="0"/>
        <w:ind w:firstLine="567"/>
        <w:jc w:val="right"/>
        <w:rPr>
          <w:b/>
          <w:sz w:val="28"/>
          <w:szCs w:val="28"/>
        </w:rPr>
      </w:pPr>
    </w:p>
    <w:p w:rsidR="00E96C32" w:rsidRDefault="00D433E0">
      <w:pPr>
        <w:pStyle w:val="a3"/>
        <w:tabs>
          <w:tab w:val="left" w:pos="567"/>
        </w:tabs>
        <w:spacing w:before="0" w:beforeAutospacing="0" w:after="0" w:afterAutospacing="0"/>
        <w:ind w:firstLine="567"/>
        <w:jc w:val="right"/>
        <w:rPr>
          <w:b/>
          <w:sz w:val="28"/>
          <w:szCs w:val="28"/>
        </w:rPr>
      </w:pPr>
      <w:r>
        <w:rPr>
          <w:b/>
          <w:sz w:val="28"/>
          <w:szCs w:val="28"/>
        </w:rPr>
        <w:lastRenderedPageBreak/>
        <w:t>Приложение № 2</w:t>
      </w:r>
    </w:p>
    <w:p w:rsidR="00E96C32" w:rsidRDefault="00D433E0">
      <w:pPr>
        <w:ind w:left="3828"/>
        <w:jc w:val="right"/>
        <w:rPr>
          <w:b/>
          <w:sz w:val="28"/>
          <w:szCs w:val="28"/>
        </w:rPr>
      </w:pPr>
      <w:r>
        <w:rPr>
          <w:b/>
          <w:sz w:val="28"/>
          <w:szCs w:val="28"/>
        </w:rPr>
        <w:t>к решению земского собрания</w:t>
      </w:r>
    </w:p>
    <w:p w:rsidR="00E96C32" w:rsidRDefault="00D433E0">
      <w:pPr>
        <w:ind w:left="3828"/>
        <w:jc w:val="right"/>
        <w:rPr>
          <w:b/>
          <w:sz w:val="28"/>
          <w:szCs w:val="28"/>
        </w:rPr>
      </w:pPr>
      <w:r>
        <w:rPr>
          <w:b/>
          <w:sz w:val="28"/>
          <w:szCs w:val="28"/>
        </w:rPr>
        <w:t xml:space="preserve"> Кощеевского сельского поселения </w:t>
      </w:r>
    </w:p>
    <w:p w:rsidR="00E96C32" w:rsidRDefault="00E56827">
      <w:pPr>
        <w:ind w:left="5387"/>
        <w:jc w:val="right"/>
        <w:rPr>
          <w:b/>
          <w:sz w:val="28"/>
          <w:szCs w:val="28"/>
        </w:rPr>
      </w:pPr>
      <w:r>
        <w:rPr>
          <w:b/>
          <w:sz w:val="28"/>
          <w:szCs w:val="28"/>
        </w:rPr>
        <w:t>от 25 ноября 2024 года №96</w:t>
      </w:r>
    </w:p>
    <w:p w:rsidR="00B1209C" w:rsidRDefault="00B1209C">
      <w:pPr>
        <w:ind w:left="5387"/>
        <w:jc w:val="right"/>
        <w:rPr>
          <w:b/>
          <w:sz w:val="28"/>
          <w:szCs w:val="28"/>
        </w:rPr>
      </w:pPr>
    </w:p>
    <w:p w:rsidR="00E96C32" w:rsidRDefault="00D433E0">
      <w:pPr>
        <w:widowControl w:val="0"/>
        <w:autoSpaceDE w:val="0"/>
        <w:autoSpaceDN w:val="0"/>
        <w:adjustRightInd w:val="0"/>
        <w:ind w:left="5040" w:hanging="1638"/>
        <w:rPr>
          <w:sz w:val="28"/>
          <w:szCs w:val="28"/>
        </w:rPr>
      </w:pPr>
      <w:r>
        <w:rPr>
          <w:b/>
          <w:sz w:val="28"/>
          <w:szCs w:val="28"/>
        </w:rPr>
        <w:t xml:space="preserve">Методика расчета </w:t>
      </w:r>
    </w:p>
    <w:p w:rsidR="00E96C32" w:rsidRDefault="00D433E0">
      <w:pPr>
        <w:widowControl w:val="0"/>
        <w:shd w:val="clear" w:color="auto" w:fill="FFFFFF"/>
        <w:autoSpaceDE w:val="0"/>
        <w:autoSpaceDN w:val="0"/>
        <w:adjustRightInd w:val="0"/>
        <w:spacing w:before="4" w:line="320" w:lineRule="exact"/>
        <w:ind w:right="61"/>
        <w:jc w:val="center"/>
        <w:rPr>
          <w:sz w:val="28"/>
          <w:szCs w:val="28"/>
        </w:rPr>
      </w:pPr>
      <w:r>
        <w:rPr>
          <w:b/>
          <w:bCs/>
          <w:sz w:val="28"/>
          <w:szCs w:val="28"/>
        </w:rPr>
        <w:t>межбюджетных трансфертов, предоставляемых из бюджета</w:t>
      </w:r>
    </w:p>
    <w:p w:rsidR="00E96C32" w:rsidRDefault="00D433E0">
      <w:pPr>
        <w:widowControl w:val="0"/>
        <w:tabs>
          <w:tab w:val="left" w:pos="5812"/>
          <w:tab w:val="left" w:pos="9354"/>
        </w:tabs>
        <w:autoSpaceDE w:val="0"/>
        <w:autoSpaceDN w:val="0"/>
        <w:adjustRightInd w:val="0"/>
        <w:ind w:right="-2"/>
        <w:contextualSpacing/>
        <w:jc w:val="center"/>
        <w:rPr>
          <w:b/>
          <w:bCs/>
          <w:sz w:val="28"/>
          <w:szCs w:val="28"/>
        </w:rPr>
      </w:pPr>
      <w:r>
        <w:rPr>
          <w:b/>
          <w:bCs/>
          <w:spacing w:val="-1"/>
          <w:sz w:val="28"/>
          <w:szCs w:val="28"/>
        </w:rPr>
        <w:t>Кощеевского сельского поселения муниципального района «Корочанский</w:t>
      </w:r>
      <w:r>
        <w:rPr>
          <w:sz w:val="28"/>
          <w:szCs w:val="28"/>
        </w:rPr>
        <w:t xml:space="preserve"> </w:t>
      </w:r>
      <w:r>
        <w:rPr>
          <w:b/>
          <w:bCs/>
          <w:sz w:val="28"/>
          <w:szCs w:val="28"/>
        </w:rPr>
        <w:t>район» Белгородской области бюджету муниципального района</w:t>
      </w:r>
      <w:r>
        <w:rPr>
          <w:sz w:val="28"/>
          <w:szCs w:val="28"/>
        </w:rPr>
        <w:t xml:space="preserve"> </w:t>
      </w:r>
      <w:r>
        <w:rPr>
          <w:b/>
          <w:bCs/>
          <w:sz w:val="28"/>
          <w:szCs w:val="28"/>
        </w:rPr>
        <w:t>«Корочанский район» Белгородской области на осуществление полномочий органа внутреннего муниципального финансового контроля</w:t>
      </w:r>
    </w:p>
    <w:p w:rsidR="00E96C32" w:rsidRDefault="00E96C32">
      <w:pPr>
        <w:widowControl w:val="0"/>
        <w:tabs>
          <w:tab w:val="left" w:pos="5812"/>
          <w:tab w:val="left" w:pos="9354"/>
        </w:tabs>
        <w:autoSpaceDE w:val="0"/>
        <w:autoSpaceDN w:val="0"/>
        <w:adjustRightInd w:val="0"/>
        <w:ind w:right="-2"/>
        <w:contextualSpacing/>
        <w:jc w:val="center"/>
        <w:rPr>
          <w:b/>
          <w:spacing w:val="5"/>
          <w:sz w:val="28"/>
          <w:szCs w:val="28"/>
        </w:rPr>
      </w:pPr>
    </w:p>
    <w:p w:rsidR="00E96C32" w:rsidRDefault="00D433E0">
      <w:pPr>
        <w:widowControl w:val="0"/>
        <w:shd w:val="clear" w:color="auto" w:fill="FFFFFF"/>
        <w:autoSpaceDE w:val="0"/>
        <w:autoSpaceDN w:val="0"/>
        <w:adjustRightInd w:val="0"/>
        <w:ind w:left="6" w:right="34" w:firstLine="561"/>
        <w:jc w:val="both"/>
        <w:rPr>
          <w:sz w:val="28"/>
          <w:szCs w:val="28"/>
        </w:rPr>
      </w:pPr>
      <w:r>
        <w:rPr>
          <w:sz w:val="28"/>
          <w:szCs w:val="28"/>
        </w:rPr>
        <w:t>1.</w:t>
      </w:r>
      <w:r>
        <w:rPr>
          <w:sz w:val="28"/>
          <w:szCs w:val="28"/>
        </w:rPr>
        <w:tab/>
      </w:r>
      <w:proofErr w:type="gramStart"/>
      <w:r>
        <w:rPr>
          <w:sz w:val="28"/>
          <w:szCs w:val="28"/>
        </w:rPr>
        <w:t>Объем иных межбюджетных трансфертов, предоставляемых из бюджета Кощеевского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roofErr w:type="gramEnd"/>
    </w:p>
    <w:p w:rsidR="00E96C32" w:rsidRDefault="00D433E0">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E96C32" w:rsidRDefault="00D433E0">
      <w:pPr>
        <w:pStyle w:val="a3"/>
        <w:spacing w:before="0" w:after="0"/>
        <w:jc w:val="center"/>
        <w:rPr>
          <w:sz w:val="28"/>
          <w:szCs w:val="28"/>
        </w:rPr>
      </w:pPr>
      <w:r>
        <w:rPr>
          <w:sz w:val="28"/>
          <w:szCs w:val="28"/>
        </w:rPr>
        <w:t xml:space="preserve">V трансф. = </w:t>
      </w:r>
      <w:proofErr w:type="gramStart"/>
      <w:r>
        <w:rPr>
          <w:sz w:val="28"/>
          <w:szCs w:val="28"/>
        </w:rPr>
        <w:t>Р</w:t>
      </w:r>
      <w:proofErr w:type="gramEnd"/>
      <w:r>
        <w:rPr>
          <w:sz w:val="28"/>
          <w:szCs w:val="28"/>
        </w:rPr>
        <w:t xml:space="preserve"> + </w:t>
      </w:r>
      <w:r>
        <w:rPr>
          <w:sz w:val="28"/>
          <w:szCs w:val="28"/>
          <w:lang w:val="en-US"/>
        </w:rPr>
        <w:t>S</w:t>
      </w:r>
      <w:r>
        <w:rPr>
          <w:sz w:val="28"/>
          <w:szCs w:val="28"/>
        </w:rPr>
        <w:t>, где</w:t>
      </w:r>
    </w:p>
    <w:p w:rsidR="00E96C32" w:rsidRDefault="00D433E0">
      <w:pPr>
        <w:pStyle w:val="a3"/>
        <w:spacing w:before="0" w:after="0"/>
        <w:ind w:firstLine="567"/>
        <w:rPr>
          <w:sz w:val="28"/>
          <w:szCs w:val="28"/>
        </w:rPr>
      </w:pPr>
      <w:proofErr w:type="gramStart"/>
      <w:r>
        <w:rPr>
          <w:color w:val="000000"/>
          <w:sz w:val="28"/>
          <w:szCs w:val="28"/>
        </w:rPr>
        <w:t>Р</w:t>
      </w:r>
      <w:proofErr w:type="gramEnd"/>
      <w:r>
        <w:rPr>
          <w:color w:val="000000"/>
          <w:sz w:val="28"/>
          <w:szCs w:val="28"/>
        </w:rPr>
        <w:t xml:space="preserve"> - затраты на канцелярские товары;</w:t>
      </w:r>
    </w:p>
    <w:p w:rsidR="00E96C32" w:rsidRDefault="00D433E0">
      <w:pPr>
        <w:pStyle w:val="a3"/>
        <w:spacing w:before="0" w:after="0"/>
        <w:ind w:firstLine="567"/>
        <w:jc w:val="both"/>
        <w:rPr>
          <w:color w:val="000000"/>
          <w:sz w:val="28"/>
          <w:szCs w:val="28"/>
        </w:rPr>
      </w:pPr>
      <w:r>
        <w:rPr>
          <w:color w:val="000000"/>
          <w:sz w:val="28"/>
          <w:szCs w:val="28"/>
          <w:lang w:val="en-US"/>
        </w:rPr>
        <w:t>S</w:t>
      </w:r>
      <w:r>
        <w:rPr>
          <w:color w:val="000000"/>
          <w:sz w:val="28"/>
          <w:szCs w:val="28"/>
        </w:rPr>
        <w:t xml:space="preserve"> – </w:t>
      </w:r>
      <w:proofErr w:type="gramStart"/>
      <w:r>
        <w:rPr>
          <w:color w:val="000000"/>
          <w:sz w:val="28"/>
          <w:szCs w:val="28"/>
        </w:rPr>
        <w:t>затраты</w:t>
      </w:r>
      <w:proofErr w:type="gramEnd"/>
      <w:r>
        <w:rPr>
          <w:color w:val="000000"/>
          <w:sz w:val="28"/>
          <w:szCs w:val="28"/>
        </w:rPr>
        <w:t xml:space="preserve"> на ГСМ.</w:t>
      </w:r>
    </w:p>
    <w:p w:rsidR="00E96C32" w:rsidRDefault="00E96C32">
      <w:pPr>
        <w:pStyle w:val="a3"/>
        <w:spacing w:before="0" w:after="0"/>
        <w:jc w:val="both"/>
        <w:rPr>
          <w:color w:val="000000"/>
          <w:sz w:val="28"/>
          <w:szCs w:val="28"/>
        </w:rPr>
      </w:pPr>
    </w:p>
    <w:p w:rsidR="00E96C32" w:rsidRDefault="00E96C32">
      <w:pPr>
        <w:pStyle w:val="a3"/>
        <w:spacing w:before="0" w:after="0"/>
        <w:jc w:val="both"/>
        <w:rPr>
          <w:color w:val="000000"/>
          <w:sz w:val="28"/>
          <w:szCs w:val="28"/>
        </w:rPr>
      </w:pPr>
    </w:p>
    <w:p w:rsidR="00E96C32" w:rsidRDefault="00E96C32">
      <w:pPr>
        <w:pStyle w:val="a3"/>
        <w:spacing w:before="0" w:after="0"/>
        <w:jc w:val="both"/>
        <w:rPr>
          <w:color w:val="000000"/>
          <w:sz w:val="28"/>
          <w:szCs w:val="28"/>
        </w:rPr>
      </w:pPr>
    </w:p>
    <w:p w:rsidR="00E96C32" w:rsidRDefault="00E96C32">
      <w:pPr>
        <w:pStyle w:val="a3"/>
        <w:spacing w:before="0" w:after="0"/>
        <w:jc w:val="both"/>
        <w:rPr>
          <w:color w:val="000000"/>
          <w:sz w:val="28"/>
          <w:szCs w:val="28"/>
        </w:rPr>
      </w:pPr>
    </w:p>
    <w:p w:rsidR="00E96C32" w:rsidRDefault="00E96C32">
      <w:pPr>
        <w:pStyle w:val="a3"/>
        <w:spacing w:before="0" w:after="0"/>
        <w:jc w:val="both"/>
        <w:rPr>
          <w:color w:val="000000"/>
          <w:sz w:val="28"/>
          <w:szCs w:val="28"/>
        </w:rPr>
      </w:pPr>
    </w:p>
    <w:p w:rsidR="00E96C32" w:rsidRDefault="00E96C32">
      <w:pPr>
        <w:pStyle w:val="a3"/>
        <w:spacing w:before="0" w:after="0"/>
        <w:jc w:val="both"/>
        <w:rPr>
          <w:color w:val="000000"/>
          <w:sz w:val="28"/>
          <w:szCs w:val="28"/>
        </w:rPr>
      </w:pPr>
    </w:p>
    <w:p w:rsidR="00E96C32" w:rsidRDefault="00E96C32">
      <w:pPr>
        <w:pStyle w:val="a3"/>
        <w:spacing w:before="0" w:after="0"/>
        <w:jc w:val="both"/>
        <w:rPr>
          <w:color w:val="000000"/>
          <w:sz w:val="28"/>
          <w:szCs w:val="28"/>
        </w:rPr>
      </w:pPr>
    </w:p>
    <w:p w:rsidR="00E96C32" w:rsidRDefault="00E96C32">
      <w:pPr>
        <w:pStyle w:val="a3"/>
        <w:spacing w:before="0" w:after="0"/>
        <w:jc w:val="both"/>
        <w:rPr>
          <w:color w:val="000000"/>
          <w:sz w:val="28"/>
          <w:szCs w:val="28"/>
        </w:rPr>
      </w:pPr>
    </w:p>
    <w:p w:rsidR="00E96C32" w:rsidRDefault="00E96C32">
      <w:pPr>
        <w:pStyle w:val="a3"/>
        <w:spacing w:before="0" w:after="0"/>
        <w:jc w:val="both"/>
        <w:rPr>
          <w:color w:val="000000"/>
          <w:sz w:val="28"/>
          <w:szCs w:val="28"/>
        </w:rPr>
      </w:pPr>
    </w:p>
    <w:p w:rsidR="00E96C32" w:rsidRDefault="00D433E0">
      <w:pPr>
        <w:ind w:left="5387"/>
        <w:jc w:val="right"/>
        <w:rPr>
          <w:b/>
          <w:sz w:val="28"/>
          <w:szCs w:val="28"/>
        </w:rPr>
      </w:pPr>
      <w:r>
        <w:rPr>
          <w:b/>
          <w:sz w:val="28"/>
          <w:szCs w:val="28"/>
        </w:rPr>
        <w:lastRenderedPageBreak/>
        <w:t>Приложение № 3</w:t>
      </w:r>
    </w:p>
    <w:p w:rsidR="00E96C32" w:rsidRDefault="00D433E0">
      <w:pPr>
        <w:ind w:left="3828"/>
        <w:jc w:val="right"/>
        <w:rPr>
          <w:b/>
          <w:sz w:val="28"/>
          <w:szCs w:val="28"/>
        </w:rPr>
      </w:pPr>
      <w:r>
        <w:rPr>
          <w:b/>
          <w:sz w:val="28"/>
          <w:szCs w:val="28"/>
        </w:rPr>
        <w:t>к решению земского собрания</w:t>
      </w:r>
    </w:p>
    <w:p w:rsidR="00E96C32" w:rsidRDefault="00D433E0">
      <w:pPr>
        <w:ind w:left="3828"/>
        <w:jc w:val="right"/>
        <w:rPr>
          <w:b/>
          <w:sz w:val="28"/>
          <w:szCs w:val="28"/>
        </w:rPr>
      </w:pPr>
      <w:r>
        <w:rPr>
          <w:b/>
          <w:sz w:val="28"/>
          <w:szCs w:val="28"/>
        </w:rPr>
        <w:t xml:space="preserve"> Кощеевского сельского поселения </w:t>
      </w:r>
    </w:p>
    <w:p w:rsidR="00E96C32" w:rsidRDefault="00E56827">
      <w:pPr>
        <w:jc w:val="right"/>
        <w:rPr>
          <w:b/>
          <w:sz w:val="28"/>
          <w:szCs w:val="28"/>
        </w:rPr>
      </w:pPr>
      <w:r>
        <w:rPr>
          <w:b/>
          <w:sz w:val="28"/>
          <w:szCs w:val="28"/>
        </w:rPr>
        <w:t>от 25 ноября 2024 года №96</w:t>
      </w:r>
    </w:p>
    <w:p w:rsidR="00B1209C" w:rsidRDefault="00B1209C">
      <w:pPr>
        <w:jc w:val="right"/>
        <w:rPr>
          <w:sz w:val="28"/>
          <w:szCs w:val="28"/>
        </w:rPr>
      </w:pPr>
    </w:p>
    <w:p w:rsidR="00E96C32" w:rsidRDefault="00D433E0">
      <w:pPr>
        <w:jc w:val="center"/>
        <w:rPr>
          <w:b/>
          <w:sz w:val="28"/>
          <w:szCs w:val="28"/>
        </w:rPr>
      </w:pPr>
      <w:r>
        <w:rPr>
          <w:b/>
          <w:sz w:val="28"/>
          <w:szCs w:val="28"/>
        </w:rPr>
        <w:t>Размер иных межбюджетных трансфертов, передаваемых бюджетом Кощеевского сельского поселения муниципального района «Корочанский район» Белгородской области бюджету муниципального района на осуществление полномочий органа внутреннего муниципального финансового контроля на 202</w:t>
      </w:r>
      <w:r w:rsidR="00B1209C">
        <w:rPr>
          <w:b/>
          <w:sz w:val="28"/>
          <w:szCs w:val="28"/>
        </w:rPr>
        <w:t>5</w:t>
      </w:r>
      <w:r>
        <w:rPr>
          <w:b/>
          <w:sz w:val="28"/>
          <w:szCs w:val="28"/>
        </w:rPr>
        <w:t xml:space="preserve"> год и плановый период 202</w:t>
      </w:r>
      <w:r w:rsidR="00B1209C">
        <w:rPr>
          <w:b/>
          <w:sz w:val="28"/>
          <w:szCs w:val="28"/>
        </w:rPr>
        <w:t>6</w:t>
      </w:r>
      <w:r>
        <w:rPr>
          <w:b/>
          <w:sz w:val="28"/>
          <w:szCs w:val="28"/>
        </w:rPr>
        <w:t xml:space="preserve"> и 202</w:t>
      </w:r>
      <w:r w:rsidR="00B1209C">
        <w:rPr>
          <w:b/>
          <w:sz w:val="28"/>
          <w:szCs w:val="28"/>
        </w:rPr>
        <w:t>7</w:t>
      </w:r>
      <w:r>
        <w:rPr>
          <w:b/>
          <w:sz w:val="28"/>
          <w:szCs w:val="28"/>
        </w:rPr>
        <w:t xml:space="preserve"> годов </w:t>
      </w:r>
    </w:p>
    <w:p w:rsidR="00E96C32" w:rsidRDefault="00E96C32">
      <w:pPr>
        <w:rPr>
          <w:sz w:val="28"/>
          <w:szCs w:val="28"/>
        </w:rPr>
      </w:pPr>
    </w:p>
    <w:p w:rsidR="00E96C32" w:rsidRDefault="00E96C32">
      <w:pPr>
        <w:autoSpaceDE w:val="0"/>
        <w:autoSpaceDN w:val="0"/>
        <w:adjustRightInd w:val="0"/>
        <w:jc w:val="both"/>
        <w:rPr>
          <w:bCs/>
          <w:sz w:val="28"/>
          <w:szCs w:val="28"/>
        </w:rPr>
      </w:pPr>
    </w:p>
    <w:tbl>
      <w:tblPr>
        <w:tblW w:w="8123"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943"/>
        <w:gridCol w:w="1943"/>
        <w:gridCol w:w="2977"/>
      </w:tblGrid>
      <w:tr w:rsidR="00E96C32">
        <w:tc>
          <w:tcPr>
            <w:tcW w:w="1260" w:type="dxa"/>
          </w:tcPr>
          <w:p w:rsidR="00E96C32" w:rsidRDefault="00D433E0">
            <w:pPr>
              <w:autoSpaceDE w:val="0"/>
              <w:autoSpaceDN w:val="0"/>
              <w:adjustRightInd w:val="0"/>
              <w:jc w:val="center"/>
              <w:rPr>
                <w:b/>
                <w:bCs/>
                <w:sz w:val="28"/>
                <w:szCs w:val="28"/>
                <w:lang w:eastAsia="en-US"/>
              </w:rPr>
            </w:pPr>
            <w:r>
              <w:rPr>
                <w:b/>
                <w:bCs/>
                <w:sz w:val="28"/>
                <w:szCs w:val="28"/>
                <w:lang w:eastAsia="en-US"/>
              </w:rPr>
              <w:t xml:space="preserve">№ </w:t>
            </w:r>
            <w:proofErr w:type="gramStart"/>
            <w:r>
              <w:rPr>
                <w:b/>
                <w:bCs/>
                <w:sz w:val="28"/>
                <w:szCs w:val="28"/>
                <w:lang w:eastAsia="en-US"/>
              </w:rPr>
              <w:t>п</w:t>
            </w:r>
            <w:proofErr w:type="gramEnd"/>
            <w:r>
              <w:rPr>
                <w:b/>
                <w:bCs/>
                <w:sz w:val="28"/>
                <w:szCs w:val="28"/>
                <w:lang w:eastAsia="en-US"/>
              </w:rPr>
              <w:t>/п</w:t>
            </w:r>
          </w:p>
        </w:tc>
        <w:tc>
          <w:tcPr>
            <w:tcW w:w="1943" w:type="dxa"/>
          </w:tcPr>
          <w:p w:rsidR="00E96C32" w:rsidRDefault="00D433E0">
            <w:pPr>
              <w:autoSpaceDE w:val="0"/>
              <w:autoSpaceDN w:val="0"/>
              <w:adjustRightInd w:val="0"/>
              <w:ind w:firstLine="81"/>
              <w:jc w:val="center"/>
              <w:rPr>
                <w:b/>
                <w:bCs/>
                <w:sz w:val="28"/>
                <w:szCs w:val="28"/>
                <w:lang w:eastAsia="en-US"/>
              </w:rPr>
            </w:pPr>
            <w:r>
              <w:rPr>
                <w:b/>
                <w:bCs/>
                <w:sz w:val="28"/>
                <w:szCs w:val="28"/>
                <w:lang w:eastAsia="en-US"/>
              </w:rPr>
              <w:t>Канц. товары (руб.)</w:t>
            </w:r>
          </w:p>
        </w:tc>
        <w:tc>
          <w:tcPr>
            <w:tcW w:w="1943" w:type="dxa"/>
          </w:tcPr>
          <w:p w:rsidR="00E96C32" w:rsidRDefault="00D433E0">
            <w:pPr>
              <w:autoSpaceDE w:val="0"/>
              <w:autoSpaceDN w:val="0"/>
              <w:adjustRightInd w:val="0"/>
              <w:ind w:firstLine="81"/>
              <w:jc w:val="center"/>
              <w:rPr>
                <w:b/>
                <w:bCs/>
                <w:sz w:val="28"/>
                <w:szCs w:val="28"/>
                <w:lang w:eastAsia="en-US"/>
              </w:rPr>
            </w:pPr>
            <w:r>
              <w:rPr>
                <w:b/>
                <w:bCs/>
                <w:sz w:val="28"/>
                <w:szCs w:val="28"/>
                <w:lang w:eastAsia="en-US"/>
              </w:rPr>
              <w:t>ГСМ</w:t>
            </w:r>
          </w:p>
        </w:tc>
        <w:tc>
          <w:tcPr>
            <w:tcW w:w="2977" w:type="dxa"/>
          </w:tcPr>
          <w:p w:rsidR="00E96C32" w:rsidRDefault="00D433E0">
            <w:pPr>
              <w:autoSpaceDE w:val="0"/>
              <w:autoSpaceDN w:val="0"/>
              <w:adjustRightInd w:val="0"/>
              <w:ind w:firstLine="149"/>
              <w:jc w:val="center"/>
              <w:rPr>
                <w:b/>
                <w:bCs/>
                <w:sz w:val="28"/>
                <w:szCs w:val="28"/>
                <w:lang w:eastAsia="en-US"/>
              </w:rPr>
            </w:pPr>
            <w:r>
              <w:rPr>
                <w:b/>
                <w:bCs/>
                <w:sz w:val="28"/>
                <w:szCs w:val="28"/>
                <w:lang w:eastAsia="en-US"/>
              </w:rPr>
              <w:t>Всего</w:t>
            </w:r>
          </w:p>
          <w:p w:rsidR="00E96C32" w:rsidRDefault="00D433E0">
            <w:pPr>
              <w:autoSpaceDE w:val="0"/>
              <w:autoSpaceDN w:val="0"/>
              <w:adjustRightInd w:val="0"/>
              <w:ind w:firstLine="149"/>
              <w:jc w:val="center"/>
              <w:rPr>
                <w:b/>
                <w:bCs/>
                <w:sz w:val="28"/>
                <w:szCs w:val="28"/>
                <w:lang w:eastAsia="en-US"/>
              </w:rPr>
            </w:pPr>
            <w:r>
              <w:rPr>
                <w:b/>
                <w:bCs/>
                <w:sz w:val="28"/>
                <w:szCs w:val="28"/>
                <w:lang w:eastAsia="en-US"/>
              </w:rPr>
              <w:t>(руб.)</w:t>
            </w:r>
          </w:p>
        </w:tc>
      </w:tr>
      <w:tr w:rsidR="00E96C32">
        <w:tc>
          <w:tcPr>
            <w:tcW w:w="8123" w:type="dxa"/>
            <w:gridSpan w:val="4"/>
          </w:tcPr>
          <w:p w:rsidR="00E96C32" w:rsidRDefault="00D433E0">
            <w:pPr>
              <w:autoSpaceDE w:val="0"/>
              <w:autoSpaceDN w:val="0"/>
              <w:adjustRightInd w:val="0"/>
              <w:jc w:val="center"/>
              <w:rPr>
                <w:b/>
                <w:bCs/>
                <w:sz w:val="28"/>
                <w:szCs w:val="28"/>
                <w:lang w:eastAsia="en-US"/>
              </w:rPr>
            </w:pPr>
            <w:r>
              <w:rPr>
                <w:b/>
                <w:bCs/>
                <w:sz w:val="28"/>
                <w:szCs w:val="28"/>
                <w:lang w:eastAsia="en-US"/>
              </w:rPr>
              <w:t>на 202</w:t>
            </w:r>
            <w:r w:rsidR="00B1209C">
              <w:rPr>
                <w:b/>
                <w:bCs/>
                <w:sz w:val="28"/>
                <w:szCs w:val="28"/>
                <w:lang w:eastAsia="en-US"/>
              </w:rPr>
              <w:t>5</w:t>
            </w:r>
            <w:r>
              <w:rPr>
                <w:b/>
                <w:bCs/>
                <w:sz w:val="28"/>
                <w:szCs w:val="28"/>
                <w:lang w:eastAsia="en-US"/>
              </w:rPr>
              <w:t xml:space="preserve"> год</w:t>
            </w:r>
          </w:p>
        </w:tc>
      </w:tr>
      <w:tr w:rsidR="00E96C32">
        <w:tc>
          <w:tcPr>
            <w:tcW w:w="1260" w:type="dxa"/>
          </w:tcPr>
          <w:p w:rsidR="00E96C32" w:rsidRDefault="00D433E0">
            <w:pPr>
              <w:autoSpaceDE w:val="0"/>
              <w:autoSpaceDN w:val="0"/>
              <w:adjustRightInd w:val="0"/>
              <w:jc w:val="center"/>
              <w:rPr>
                <w:bCs/>
                <w:sz w:val="28"/>
                <w:szCs w:val="28"/>
                <w:lang w:eastAsia="en-US"/>
              </w:rPr>
            </w:pPr>
            <w:r>
              <w:rPr>
                <w:bCs/>
                <w:sz w:val="28"/>
                <w:szCs w:val="28"/>
                <w:lang w:eastAsia="en-US"/>
              </w:rPr>
              <w:t>1</w:t>
            </w:r>
          </w:p>
        </w:tc>
        <w:tc>
          <w:tcPr>
            <w:tcW w:w="1943" w:type="dxa"/>
          </w:tcPr>
          <w:p w:rsidR="00E96C32" w:rsidRDefault="00D433E0">
            <w:pPr>
              <w:autoSpaceDE w:val="0"/>
              <w:autoSpaceDN w:val="0"/>
              <w:adjustRightInd w:val="0"/>
              <w:ind w:firstLine="900"/>
              <w:jc w:val="center"/>
              <w:rPr>
                <w:bCs/>
                <w:sz w:val="28"/>
                <w:szCs w:val="28"/>
                <w:lang w:eastAsia="en-US"/>
              </w:rPr>
            </w:pPr>
            <w:r>
              <w:rPr>
                <w:bCs/>
                <w:sz w:val="28"/>
                <w:szCs w:val="28"/>
                <w:lang w:eastAsia="en-US"/>
              </w:rPr>
              <w:t>300</w:t>
            </w:r>
          </w:p>
        </w:tc>
        <w:tc>
          <w:tcPr>
            <w:tcW w:w="1943" w:type="dxa"/>
          </w:tcPr>
          <w:p w:rsidR="00E96C32" w:rsidRDefault="00D433E0">
            <w:pPr>
              <w:autoSpaceDE w:val="0"/>
              <w:autoSpaceDN w:val="0"/>
              <w:adjustRightInd w:val="0"/>
              <w:ind w:firstLine="900"/>
              <w:jc w:val="center"/>
              <w:rPr>
                <w:bCs/>
                <w:sz w:val="28"/>
                <w:szCs w:val="28"/>
                <w:lang w:eastAsia="en-US"/>
              </w:rPr>
            </w:pPr>
            <w:r>
              <w:rPr>
                <w:bCs/>
                <w:sz w:val="28"/>
                <w:szCs w:val="28"/>
                <w:lang w:eastAsia="en-US"/>
              </w:rPr>
              <w:t>600</w:t>
            </w:r>
          </w:p>
        </w:tc>
        <w:tc>
          <w:tcPr>
            <w:tcW w:w="2977" w:type="dxa"/>
          </w:tcPr>
          <w:p w:rsidR="00E96C32" w:rsidRDefault="00D433E0">
            <w:pPr>
              <w:autoSpaceDE w:val="0"/>
              <w:autoSpaceDN w:val="0"/>
              <w:adjustRightInd w:val="0"/>
              <w:jc w:val="center"/>
              <w:rPr>
                <w:b/>
                <w:bCs/>
                <w:sz w:val="28"/>
                <w:szCs w:val="28"/>
                <w:lang w:eastAsia="en-US"/>
              </w:rPr>
            </w:pPr>
            <w:r>
              <w:rPr>
                <w:b/>
                <w:bCs/>
                <w:sz w:val="28"/>
                <w:szCs w:val="28"/>
                <w:lang w:eastAsia="en-US"/>
              </w:rPr>
              <w:t>900</w:t>
            </w:r>
          </w:p>
        </w:tc>
      </w:tr>
      <w:tr w:rsidR="00E96C32">
        <w:tc>
          <w:tcPr>
            <w:tcW w:w="8123" w:type="dxa"/>
            <w:gridSpan w:val="4"/>
          </w:tcPr>
          <w:p w:rsidR="00E96C32" w:rsidRDefault="00D433E0">
            <w:pPr>
              <w:autoSpaceDE w:val="0"/>
              <w:autoSpaceDN w:val="0"/>
              <w:adjustRightInd w:val="0"/>
              <w:jc w:val="center"/>
              <w:rPr>
                <w:b/>
                <w:bCs/>
                <w:sz w:val="28"/>
                <w:szCs w:val="28"/>
                <w:lang w:eastAsia="en-US"/>
              </w:rPr>
            </w:pPr>
            <w:r>
              <w:rPr>
                <w:b/>
                <w:bCs/>
                <w:sz w:val="28"/>
                <w:szCs w:val="28"/>
                <w:lang w:eastAsia="en-US"/>
              </w:rPr>
              <w:t>на 202</w:t>
            </w:r>
            <w:r w:rsidR="00B1209C">
              <w:rPr>
                <w:b/>
                <w:bCs/>
                <w:sz w:val="28"/>
                <w:szCs w:val="28"/>
                <w:lang w:eastAsia="en-US"/>
              </w:rPr>
              <w:t>6</w:t>
            </w:r>
            <w:r>
              <w:rPr>
                <w:b/>
                <w:bCs/>
                <w:sz w:val="28"/>
                <w:szCs w:val="28"/>
                <w:lang w:eastAsia="en-US"/>
              </w:rPr>
              <w:t xml:space="preserve"> год</w:t>
            </w:r>
          </w:p>
        </w:tc>
      </w:tr>
      <w:tr w:rsidR="00E96C32">
        <w:tc>
          <w:tcPr>
            <w:tcW w:w="1260" w:type="dxa"/>
          </w:tcPr>
          <w:p w:rsidR="00E96C32" w:rsidRDefault="00D433E0">
            <w:pPr>
              <w:autoSpaceDE w:val="0"/>
              <w:autoSpaceDN w:val="0"/>
              <w:adjustRightInd w:val="0"/>
              <w:jc w:val="center"/>
              <w:rPr>
                <w:bCs/>
                <w:sz w:val="28"/>
                <w:szCs w:val="28"/>
                <w:lang w:eastAsia="en-US"/>
              </w:rPr>
            </w:pPr>
            <w:r>
              <w:rPr>
                <w:bCs/>
                <w:sz w:val="28"/>
                <w:szCs w:val="28"/>
                <w:lang w:eastAsia="en-US"/>
              </w:rPr>
              <w:t>1</w:t>
            </w:r>
          </w:p>
        </w:tc>
        <w:tc>
          <w:tcPr>
            <w:tcW w:w="1943" w:type="dxa"/>
          </w:tcPr>
          <w:p w:rsidR="00E96C32" w:rsidRDefault="00D433E0">
            <w:pPr>
              <w:autoSpaceDE w:val="0"/>
              <w:autoSpaceDN w:val="0"/>
              <w:adjustRightInd w:val="0"/>
              <w:ind w:firstLine="900"/>
              <w:jc w:val="center"/>
              <w:rPr>
                <w:bCs/>
                <w:sz w:val="28"/>
                <w:szCs w:val="28"/>
                <w:lang w:eastAsia="en-US"/>
              </w:rPr>
            </w:pPr>
            <w:r>
              <w:rPr>
                <w:bCs/>
                <w:sz w:val="28"/>
                <w:szCs w:val="28"/>
                <w:lang w:eastAsia="en-US"/>
              </w:rPr>
              <w:t>300</w:t>
            </w:r>
          </w:p>
        </w:tc>
        <w:tc>
          <w:tcPr>
            <w:tcW w:w="1943" w:type="dxa"/>
          </w:tcPr>
          <w:p w:rsidR="00E96C32" w:rsidRDefault="00D433E0">
            <w:pPr>
              <w:autoSpaceDE w:val="0"/>
              <w:autoSpaceDN w:val="0"/>
              <w:adjustRightInd w:val="0"/>
              <w:ind w:firstLine="900"/>
              <w:jc w:val="center"/>
              <w:rPr>
                <w:bCs/>
                <w:sz w:val="28"/>
                <w:szCs w:val="28"/>
                <w:lang w:eastAsia="en-US"/>
              </w:rPr>
            </w:pPr>
            <w:r>
              <w:rPr>
                <w:bCs/>
                <w:sz w:val="28"/>
                <w:szCs w:val="28"/>
                <w:lang w:eastAsia="en-US"/>
              </w:rPr>
              <w:t>600</w:t>
            </w:r>
          </w:p>
        </w:tc>
        <w:tc>
          <w:tcPr>
            <w:tcW w:w="2977" w:type="dxa"/>
          </w:tcPr>
          <w:p w:rsidR="00E96C32" w:rsidRDefault="00D433E0">
            <w:pPr>
              <w:autoSpaceDE w:val="0"/>
              <w:autoSpaceDN w:val="0"/>
              <w:adjustRightInd w:val="0"/>
              <w:jc w:val="center"/>
              <w:rPr>
                <w:b/>
                <w:bCs/>
                <w:sz w:val="28"/>
                <w:szCs w:val="28"/>
                <w:lang w:eastAsia="en-US"/>
              </w:rPr>
            </w:pPr>
            <w:r>
              <w:rPr>
                <w:b/>
                <w:bCs/>
                <w:sz w:val="28"/>
                <w:szCs w:val="28"/>
                <w:lang w:eastAsia="en-US"/>
              </w:rPr>
              <w:t>900</w:t>
            </w:r>
          </w:p>
        </w:tc>
      </w:tr>
      <w:tr w:rsidR="00E96C32">
        <w:tc>
          <w:tcPr>
            <w:tcW w:w="8123" w:type="dxa"/>
            <w:gridSpan w:val="4"/>
          </w:tcPr>
          <w:p w:rsidR="00E96C32" w:rsidRDefault="00D433E0">
            <w:pPr>
              <w:autoSpaceDE w:val="0"/>
              <w:autoSpaceDN w:val="0"/>
              <w:adjustRightInd w:val="0"/>
              <w:jc w:val="center"/>
              <w:rPr>
                <w:bCs/>
                <w:sz w:val="28"/>
                <w:szCs w:val="28"/>
                <w:lang w:eastAsia="en-US"/>
              </w:rPr>
            </w:pPr>
            <w:r>
              <w:rPr>
                <w:b/>
                <w:bCs/>
                <w:sz w:val="28"/>
                <w:szCs w:val="28"/>
                <w:lang w:eastAsia="en-US"/>
              </w:rPr>
              <w:t>на 202</w:t>
            </w:r>
            <w:r w:rsidR="00B1209C">
              <w:rPr>
                <w:b/>
                <w:bCs/>
                <w:sz w:val="28"/>
                <w:szCs w:val="28"/>
                <w:lang w:eastAsia="en-US"/>
              </w:rPr>
              <w:t>7</w:t>
            </w:r>
            <w:r>
              <w:rPr>
                <w:b/>
                <w:bCs/>
                <w:sz w:val="28"/>
                <w:szCs w:val="28"/>
                <w:lang w:eastAsia="en-US"/>
              </w:rPr>
              <w:t xml:space="preserve"> год</w:t>
            </w:r>
          </w:p>
        </w:tc>
      </w:tr>
      <w:tr w:rsidR="00E96C32">
        <w:tc>
          <w:tcPr>
            <w:tcW w:w="1260" w:type="dxa"/>
          </w:tcPr>
          <w:p w:rsidR="00E96C32" w:rsidRDefault="00D433E0">
            <w:pPr>
              <w:autoSpaceDE w:val="0"/>
              <w:autoSpaceDN w:val="0"/>
              <w:adjustRightInd w:val="0"/>
              <w:jc w:val="center"/>
              <w:rPr>
                <w:bCs/>
                <w:sz w:val="28"/>
                <w:szCs w:val="28"/>
                <w:lang w:eastAsia="en-US"/>
              </w:rPr>
            </w:pPr>
            <w:r>
              <w:rPr>
                <w:bCs/>
                <w:sz w:val="28"/>
                <w:szCs w:val="28"/>
                <w:lang w:eastAsia="en-US"/>
              </w:rPr>
              <w:t>1</w:t>
            </w:r>
          </w:p>
        </w:tc>
        <w:tc>
          <w:tcPr>
            <w:tcW w:w="1943" w:type="dxa"/>
          </w:tcPr>
          <w:p w:rsidR="00E96C32" w:rsidRDefault="00D433E0">
            <w:pPr>
              <w:autoSpaceDE w:val="0"/>
              <w:autoSpaceDN w:val="0"/>
              <w:adjustRightInd w:val="0"/>
              <w:ind w:firstLine="900"/>
              <w:jc w:val="center"/>
              <w:rPr>
                <w:bCs/>
                <w:sz w:val="28"/>
                <w:szCs w:val="28"/>
                <w:lang w:eastAsia="en-US"/>
              </w:rPr>
            </w:pPr>
            <w:r>
              <w:rPr>
                <w:bCs/>
                <w:sz w:val="28"/>
                <w:szCs w:val="28"/>
                <w:lang w:eastAsia="en-US"/>
              </w:rPr>
              <w:t>300</w:t>
            </w:r>
          </w:p>
        </w:tc>
        <w:tc>
          <w:tcPr>
            <w:tcW w:w="1943" w:type="dxa"/>
          </w:tcPr>
          <w:p w:rsidR="00E96C32" w:rsidRDefault="00D433E0">
            <w:pPr>
              <w:autoSpaceDE w:val="0"/>
              <w:autoSpaceDN w:val="0"/>
              <w:adjustRightInd w:val="0"/>
              <w:ind w:firstLine="900"/>
              <w:jc w:val="center"/>
              <w:rPr>
                <w:bCs/>
                <w:sz w:val="28"/>
                <w:szCs w:val="28"/>
                <w:lang w:eastAsia="en-US"/>
              </w:rPr>
            </w:pPr>
            <w:r>
              <w:rPr>
                <w:bCs/>
                <w:sz w:val="28"/>
                <w:szCs w:val="28"/>
                <w:lang w:eastAsia="en-US"/>
              </w:rPr>
              <w:t>600</w:t>
            </w:r>
          </w:p>
        </w:tc>
        <w:tc>
          <w:tcPr>
            <w:tcW w:w="2977" w:type="dxa"/>
          </w:tcPr>
          <w:p w:rsidR="00E96C32" w:rsidRDefault="00D433E0">
            <w:pPr>
              <w:autoSpaceDE w:val="0"/>
              <w:autoSpaceDN w:val="0"/>
              <w:adjustRightInd w:val="0"/>
              <w:jc w:val="center"/>
              <w:rPr>
                <w:b/>
                <w:bCs/>
                <w:sz w:val="28"/>
                <w:szCs w:val="28"/>
                <w:lang w:eastAsia="en-US"/>
              </w:rPr>
            </w:pPr>
            <w:r>
              <w:rPr>
                <w:b/>
                <w:bCs/>
                <w:sz w:val="28"/>
                <w:szCs w:val="28"/>
                <w:lang w:eastAsia="en-US"/>
              </w:rPr>
              <w:t>900</w:t>
            </w:r>
          </w:p>
        </w:tc>
      </w:tr>
    </w:tbl>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autoSpaceDE w:val="0"/>
        <w:autoSpaceDN w:val="0"/>
        <w:adjustRightInd w:val="0"/>
        <w:ind w:firstLine="900"/>
        <w:jc w:val="both"/>
        <w:rPr>
          <w:sz w:val="28"/>
          <w:szCs w:val="28"/>
        </w:rPr>
      </w:pPr>
    </w:p>
    <w:p w:rsidR="00E96C32" w:rsidRDefault="00E96C32">
      <w:pPr>
        <w:ind w:left="5387"/>
        <w:jc w:val="right"/>
        <w:rPr>
          <w:b/>
          <w:sz w:val="28"/>
          <w:szCs w:val="28"/>
        </w:rPr>
      </w:pPr>
    </w:p>
    <w:p w:rsidR="00E96C32" w:rsidRDefault="00E96C32">
      <w:pPr>
        <w:ind w:left="5387"/>
        <w:jc w:val="right"/>
        <w:rPr>
          <w:b/>
          <w:sz w:val="28"/>
          <w:szCs w:val="28"/>
        </w:rPr>
      </w:pPr>
    </w:p>
    <w:p w:rsidR="00E96C32" w:rsidRDefault="00E96C32">
      <w:pPr>
        <w:tabs>
          <w:tab w:val="left" w:pos="6480"/>
          <w:tab w:val="right" w:pos="9355"/>
        </w:tabs>
        <w:rPr>
          <w:b/>
          <w:sz w:val="28"/>
          <w:szCs w:val="28"/>
        </w:rPr>
      </w:pPr>
    </w:p>
    <w:p w:rsidR="00E96C32" w:rsidRDefault="00D433E0">
      <w:pPr>
        <w:ind w:left="5387"/>
        <w:jc w:val="right"/>
        <w:rPr>
          <w:b/>
          <w:sz w:val="28"/>
          <w:szCs w:val="28"/>
        </w:rPr>
      </w:pPr>
      <w:r>
        <w:rPr>
          <w:b/>
          <w:sz w:val="28"/>
          <w:szCs w:val="28"/>
        </w:rPr>
        <w:lastRenderedPageBreak/>
        <w:t>Приложение № 4</w:t>
      </w:r>
    </w:p>
    <w:p w:rsidR="00E96C32" w:rsidRDefault="00D433E0">
      <w:pPr>
        <w:ind w:left="3828"/>
        <w:jc w:val="right"/>
        <w:rPr>
          <w:b/>
          <w:sz w:val="28"/>
          <w:szCs w:val="28"/>
        </w:rPr>
      </w:pPr>
      <w:r>
        <w:rPr>
          <w:b/>
          <w:sz w:val="28"/>
          <w:szCs w:val="28"/>
        </w:rPr>
        <w:t>к решению земского собрания</w:t>
      </w:r>
    </w:p>
    <w:p w:rsidR="00E96C32" w:rsidRDefault="00D433E0">
      <w:pPr>
        <w:ind w:left="3828"/>
        <w:jc w:val="right"/>
        <w:rPr>
          <w:b/>
          <w:sz w:val="28"/>
          <w:szCs w:val="28"/>
        </w:rPr>
      </w:pPr>
      <w:r>
        <w:rPr>
          <w:b/>
          <w:sz w:val="28"/>
          <w:szCs w:val="28"/>
        </w:rPr>
        <w:t xml:space="preserve"> Кощеевского сельского поселения </w:t>
      </w:r>
    </w:p>
    <w:p w:rsidR="00E96C32" w:rsidRDefault="00E56827">
      <w:pPr>
        <w:ind w:left="5387"/>
        <w:jc w:val="right"/>
        <w:rPr>
          <w:b/>
          <w:sz w:val="28"/>
          <w:szCs w:val="28"/>
        </w:rPr>
      </w:pPr>
      <w:r>
        <w:rPr>
          <w:b/>
          <w:sz w:val="28"/>
          <w:szCs w:val="28"/>
        </w:rPr>
        <w:t>от 25 ноября 2024 года №96</w:t>
      </w: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both"/>
        <w:rPr>
          <w:b/>
          <w:sz w:val="28"/>
          <w:szCs w:val="28"/>
        </w:rPr>
      </w:pPr>
    </w:p>
    <w:p w:rsidR="00E96C32" w:rsidRDefault="00E96C32">
      <w:pPr>
        <w:jc w:val="center"/>
        <w:rPr>
          <w:b/>
          <w:sz w:val="28"/>
          <w:szCs w:val="28"/>
        </w:rPr>
      </w:pPr>
    </w:p>
    <w:p w:rsidR="00E96C32" w:rsidRDefault="00D433E0">
      <w:pPr>
        <w:jc w:val="center"/>
        <w:rPr>
          <w:b/>
          <w:sz w:val="28"/>
          <w:szCs w:val="28"/>
        </w:rPr>
      </w:pPr>
      <w:bookmarkStart w:id="0" w:name="_GoBack"/>
      <w:bookmarkEnd w:id="0"/>
      <w:r>
        <w:rPr>
          <w:b/>
          <w:sz w:val="28"/>
          <w:szCs w:val="28"/>
        </w:rPr>
        <w:t>Соглашение</w:t>
      </w:r>
    </w:p>
    <w:p w:rsidR="00E96C32" w:rsidRDefault="00D433E0">
      <w:pPr>
        <w:jc w:val="center"/>
        <w:rPr>
          <w:b/>
          <w:sz w:val="28"/>
          <w:szCs w:val="28"/>
        </w:rPr>
      </w:pPr>
      <w:r>
        <w:rPr>
          <w:b/>
          <w:sz w:val="28"/>
          <w:szCs w:val="28"/>
        </w:rPr>
        <w:t>о передаче полномочий по осуществлению внутреннего муниципального финансового контроля</w:t>
      </w:r>
    </w:p>
    <w:p w:rsidR="00E96C32" w:rsidRDefault="00E96C32">
      <w:pPr>
        <w:jc w:val="center"/>
        <w:rPr>
          <w:sz w:val="28"/>
          <w:szCs w:val="28"/>
        </w:rPr>
      </w:pPr>
    </w:p>
    <w:p w:rsidR="00E96C32" w:rsidRDefault="00E96C32">
      <w:pPr>
        <w:jc w:val="center"/>
        <w:rPr>
          <w:sz w:val="28"/>
          <w:szCs w:val="28"/>
        </w:rPr>
      </w:pPr>
    </w:p>
    <w:p w:rsidR="00E96C32" w:rsidRDefault="00D433E0">
      <w:pPr>
        <w:jc w:val="right"/>
        <w:rPr>
          <w:sz w:val="28"/>
          <w:szCs w:val="28"/>
        </w:rPr>
      </w:pPr>
      <w:r>
        <w:rPr>
          <w:sz w:val="28"/>
          <w:szCs w:val="28"/>
        </w:rPr>
        <w:t>г. Короча                                                  «___» _______________ 20____ г.</w:t>
      </w:r>
    </w:p>
    <w:p w:rsidR="00E96C32" w:rsidRDefault="00E96C32">
      <w:pPr>
        <w:rPr>
          <w:sz w:val="28"/>
          <w:szCs w:val="28"/>
        </w:rPr>
      </w:pPr>
    </w:p>
    <w:p w:rsidR="00E96C32" w:rsidRDefault="00E96C32">
      <w:pPr>
        <w:rPr>
          <w:sz w:val="28"/>
          <w:szCs w:val="28"/>
        </w:rPr>
      </w:pPr>
    </w:p>
    <w:p w:rsidR="00E96C32" w:rsidRDefault="00D433E0">
      <w:pPr>
        <w:shd w:val="clear" w:color="auto" w:fill="FFFFFF"/>
        <w:ind w:firstLine="567"/>
        <w:jc w:val="both"/>
        <w:rPr>
          <w:sz w:val="28"/>
          <w:szCs w:val="28"/>
        </w:rPr>
      </w:pPr>
      <w:proofErr w:type="gramStart"/>
      <w:r>
        <w:rPr>
          <w:sz w:val="28"/>
          <w:szCs w:val="28"/>
        </w:rPr>
        <w:t>Кощеевское сельское</w:t>
      </w:r>
      <w:r>
        <w:rPr>
          <w:rFonts w:eastAsia="Calibri"/>
          <w:sz w:val="28"/>
          <w:szCs w:val="28"/>
        </w:rPr>
        <w:t xml:space="preserve"> поселени</w:t>
      </w:r>
      <w:r>
        <w:rPr>
          <w:sz w:val="28"/>
          <w:szCs w:val="28"/>
        </w:rPr>
        <w:t>е</w:t>
      </w:r>
      <w:r>
        <w:rPr>
          <w:rFonts w:eastAsia="Calibri"/>
          <w:sz w:val="28"/>
          <w:szCs w:val="28"/>
        </w:rPr>
        <w:t xml:space="preserve"> муниципального района «Корочанский район» Белгородской области, именуемое в дальнейшем «Представительный орган поселения», в лице главы Кощеевского сельского поселения муниципального района «Корочанский район» Столбовской Нины Николаевны, действующей на основании Устава Кощеевского сельского поселения муниципального района «Корочанский район» Белгородской области, с одной стороны</w:t>
      </w:r>
      <w:r>
        <w:rPr>
          <w:sz w:val="28"/>
          <w:szCs w:val="28"/>
        </w:rPr>
        <w:t xml:space="preserve">, и администрация муниципального района «Корочанский район», именуемое в дальнейшем «администрация района» в лице </w:t>
      </w:r>
      <w:r w:rsidR="0028066B" w:rsidRPr="00886DE4">
        <w:rPr>
          <w:sz w:val="28"/>
          <w:szCs w:val="28"/>
        </w:rPr>
        <w:t>первого заместителя главы</w:t>
      </w:r>
      <w:proofErr w:type="gramEnd"/>
      <w:r w:rsidR="0028066B" w:rsidRPr="00886DE4">
        <w:rPr>
          <w:sz w:val="28"/>
          <w:szCs w:val="28"/>
        </w:rPr>
        <w:t xml:space="preserve"> администрации района – председатель комитета финансов и бюджетной политики</w:t>
      </w:r>
      <w:r w:rsidR="0028066B" w:rsidRPr="00886DE4">
        <w:rPr>
          <w:b/>
          <w:sz w:val="28"/>
          <w:szCs w:val="28"/>
        </w:rPr>
        <w:t xml:space="preserve"> </w:t>
      </w:r>
      <w:r w:rsidR="0028066B" w:rsidRPr="00886DE4">
        <w:rPr>
          <w:sz w:val="28"/>
          <w:szCs w:val="28"/>
        </w:rPr>
        <w:t>Мерзликиной</w:t>
      </w:r>
      <w:r w:rsidR="0028066B">
        <w:rPr>
          <w:sz w:val="28"/>
          <w:szCs w:val="28"/>
        </w:rPr>
        <w:t xml:space="preserve"> Ларисы Сергеевны</w:t>
      </w:r>
      <w:r>
        <w:rPr>
          <w:sz w:val="28"/>
          <w:szCs w:val="28"/>
        </w:rPr>
        <w:t>,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E96C32" w:rsidRDefault="00E96C32">
      <w:pPr>
        <w:shd w:val="clear" w:color="auto" w:fill="FFFFFF"/>
        <w:jc w:val="both"/>
        <w:rPr>
          <w:sz w:val="28"/>
          <w:szCs w:val="28"/>
        </w:rPr>
      </w:pPr>
    </w:p>
    <w:p w:rsidR="00E96C32" w:rsidRDefault="00D433E0">
      <w:pPr>
        <w:numPr>
          <w:ilvl w:val="0"/>
          <w:numId w:val="1"/>
        </w:numPr>
        <w:shd w:val="clear" w:color="auto" w:fill="FFFFFF"/>
        <w:jc w:val="center"/>
        <w:rPr>
          <w:b/>
          <w:sz w:val="28"/>
          <w:szCs w:val="28"/>
        </w:rPr>
      </w:pPr>
      <w:r>
        <w:rPr>
          <w:b/>
          <w:sz w:val="28"/>
          <w:szCs w:val="28"/>
        </w:rPr>
        <w:t>Предмет соглашения.</w:t>
      </w:r>
    </w:p>
    <w:p w:rsidR="00E96C32" w:rsidRDefault="00E96C32">
      <w:pPr>
        <w:shd w:val="clear" w:color="auto" w:fill="FFFFFF"/>
        <w:jc w:val="both"/>
        <w:rPr>
          <w:b/>
          <w:sz w:val="28"/>
          <w:szCs w:val="28"/>
        </w:rPr>
      </w:pPr>
    </w:p>
    <w:p w:rsidR="00E96C32" w:rsidRDefault="00D433E0">
      <w:pPr>
        <w:shd w:val="clear" w:color="auto" w:fill="FFFFFF"/>
        <w:ind w:firstLine="567"/>
        <w:jc w:val="both"/>
        <w:rPr>
          <w:sz w:val="28"/>
          <w:szCs w:val="28"/>
        </w:rPr>
      </w:pPr>
      <w:r>
        <w:rPr>
          <w:sz w:val="28"/>
          <w:szCs w:val="28"/>
        </w:rPr>
        <w:t xml:space="preserve">1.1. По настоящему соглашению Администрация </w:t>
      </w:r>
      <w:r>
        <w:rPr>
          <w:rFonts w:eastAsia="Calibri"/>
          <w:sz w:val="28"/>
          <w:szCs w:val="28"/>
        </w:rPr>
        <w:t>Кощеевского</w:t>
      </w:r>
      <w:r>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 в соответствии со статьей 269.2 Бюджетного кодекса Российской Федерации.</w:t>
      </w:r>
    </w:p>
    <w:p w:rsidR="00E96C32" w:rsidRDefault="00D433E0">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E96C32" w:rsidRDefault="00E96C32">
      <w:pPr>
        <w:shd w:val="clear" w:color="auto" w:fill="FFFFFF"/>
        <w:ind w:firstLine="567"/>
        <w:jc w:val="center"/>
        <w:rPr>
          <w:b/>
          <w:sz w:val="28"/>
          <w:szCs w:val="28"/>
        </w:rPr>
      </w:pPr>
    </w:p>
    <w:p w:rsidR="00E96C32" w:rsidRDefault="00D433E0">
      <w:pPr>
        <w:numPr>
          <w:ilvl w:val="0"/>
          <w:numId w:val="2"/>
        </w:numPr>
        <w:shd w:val="clear" w:color="auto" w:fill="FFFFFF"/>
        <w:ind w:firstLine="567"/>
        <w:jc w:val="center"/>
        <w:rPr>
          <w:b/>
          <w:sz w:val="28"/>
          <w:szCs w:val="28"/>
        </w:rPr>
      </w:pPr>
      <w:r>
        <w:rPr>
          <w:b/>
          <w:sz w:val="28"/>
          <w:szCs w:val="28"/>
        </w:rPr>
        <w:t>Права и обязанности сторон.</w:t>
      </w:r>
    </w:p>
    <w:p w:rsidR="00E96C32" w:rsidRDefault="00E96C32">
      <w:pPr>
        <w:shd w:val="clear" w:color="auto" w:fill="FFFFFF"/>
        <w:jc w:val="both"/>
        <w:rPr>
          <w:b/>
          <w:sz w:val="28"/>
          <w:szCs w:val="28"/>
        </w:rPr>
      </w:pPr>
    </w:p>
    <w:p w:rsidR="00E96C32" w:rsidRDefault="00D433E0">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rsidR="00E96C32" w:rsidRDefault="00D433E0">
      <w:pPr>
        <w:shd w:val="clear" w:color="auto" w:fill="FFFFFF"/>
        <w:ind w:firstLine="567"/>
        <w:jc w:val="both"/>
        <w:rPr>
          <w:sz w:val="28"/>
          <w:szCs w:val="28"/>
        </w:rPr>
      </w:pPr>
      <w:r>
        <w:rPr>
          <w:sz w:val="28"/>
          <w:szCs w:val="28"/>
        </w:rPr>
        <w:t>2.1. Орган внутреннего муниципального финансового контроля имеет право:</w:t>
      </w:r>
    </w:p>
    <w:p w:rsidR="00E96C32" w:rsidRDefault="00D433E0">
      <w:pPr>
        <w:shd w:val="clear" w:color="auto" w:fill="FFFFFF"/>
        <w:ind w:firstLine="567"/>
        <w:jc w:val="both"/>
        <w:rPr>
          <w:sz w:val="28"/>
          <w:szCs w:val="28"/>
        </w:rPr>
      </w:pPr>
      <w:r>
        <w:rPr>
          <w:sz w:val="28"/>
          <w:szCs w:val="28"/>
        </w:rPr>
        <w:lastRenderedPageBreak/>
        <w:t>- самостоятельно определять перечень рассматриваемых вопросов, методы контроля и порядок проведения мероприятия;</w:t>
      </w:r>
    </w:p>
    <w:p w:rsidR="00E96C32" w:rsidRDefault="00D433E0">
      <w:pPr>
        <w:shd w:val="clear" w:color="auto" w:fill="FFFFFF"/>
        <w:ind w:firstLine="567"/>
        <w:jc w:val="both"/>
        <w:rPr>
          <w:sz w:val="28"/>
          <w:szCs w:val="28"/>
        </w:rPr>
      </w:pPr>
      <w:r>
        <w:rPr>
          <w:sz w:val="28"/>
          <w:szCs w:val="28"/>
        </w:rPr>
        <w:t>- посещать территорию и помещения объекта контроля;</w:t>
      </w:r>
    </w:p>
    <w:p w:rsidR="00E96C32" w:rsidRDefault="00D433E0">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rsidR="00E96C32" w:rsidRDefault="00D433E0">
      <w:pPr>
        <w:shd w:val="clear" w:color="auto" w:fill="FFFFFF"/>
        <w:ind w:firstLine="567"/>
        <w:jc w:val="both"/>
        <w:rPr>
          <w:sz w:val="28"/>
          <w:szCs w:val="28"/>
        </w:rPr>
      </w:pPr>
      <w:r>
        <w:rPr>
          <w:sz w:val="28"/>
          <w:szCs w:val="28"/>
        </w:rPr>
        <w:t>- получать объяснения должностных лиц объекта контроля;</w:t>
      </w:r>
    </w:p>
    <w:p w:rsidR="00E96C32" w:rsidRDefault="00D433E0">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E96C32" w:rsidRDefault="00D433E0">
      <w:pPr>
        <w:shd w:val="clear" w:color="auto" w:fill="FFFFFF"/>
        <w:ind w:firstLine="567"/>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E96C32" w:rsidRDefault="00D433E0">
      <w:pPr>
        <w:shd w:val="clear" w:color="auto" w:fill="FFFFFF"/>
        <w:ind w:firstLine="567"/>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E96C32" w:rsidRDefault="00D433E0">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E96C32" w:rsidRDefault="00D433E0">
      <w:pPr>
        <w:shd w:val="clear" w:color="auto" w:fill="FFFFFF"/>
        <w:ind w:firstLine="567"/>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E96C32" w:rsidRDefault="00D433E0">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E96C32" w:rsidRDefault="00D433E0">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E96C32" w:rsidRDefault="00D433E0">
      <w:pPr>
        <w:shd w:val="clear" w:color="auto" w:fill="FFFFFF"/>
        <w:ind w:firstLine="567"/>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E96C32" w:rsidRDefault="00D433E0">
      <w:pPr>
        <w:shd w:val="clear" w:color="auto" w:fill="FFFFFF"/>
        <w:ind w:firstLine="567"/>
        <w:jc w:val="both"/>
        <w:rPr>
          <w:sz w:val="28"/>
          <w:szCs w:val="28"/>
        </w:rPr>
      </w:pPr>
      <w:r>
        <w:rPr>
          <w:sz w:val="28"/>
          <w:szCs w:val="28"/>
        </w:rPr>
        <w:t>- при осуществлении контрольных мероприятий руководствоваться Порядком, утвержденным администрацией муниципального района «Корочанский район» Белгородской области;</w:t>
      </w:r>
    </w:p>
    <w:p w:rsidR="00E96C32" w:rsidRDefault="00D433E0">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E96C32" w:rsidRDefault="00D433E0">
      <w:pPr>
        <w:shd w:val="clear" w:color="auto" w:fill="FFFFFF"/>
        <w:ind w:firstLine="567"/>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E96C32" w:rsidRDefault="00D433E0">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E96C32" w:rsidRDefault="00D433E0">
      <w:pPr>
        <w:shd w:val="clear" w:color="auto" w:fill="FFFFFF"/>
        <w:ind w:firstLine="567"/>
        <w:jc w:val="both"/>
        <w:rPr>
          <w:sz w:val="28"/>
          <w:szCs w:val="28"/>
        </w:rPr>
      </w:pPr>
      <w:r>
        <w:rPr>
          <w:sz w:val="28"/>
          <w:szCs w:val="28"/>
        </w:rPr>
        <w:t>- ежегодно представлять отчет об исполнении переданных полномочиях.</w:t>
      </w:r>
    </w:p>
    <w:p w:rsidR="00E96C32" w:rsidRDefault="00D433E0">
      <w:pPr>
        <w:shd w:val="clear" w:color="auto" w:fill="FFFFFF"/>
        <w:ind w:firstLine="567"/>
        <w:jc w:val="both"/>
        <w:rPr>
          <w:sz w:val="28"/>
          <w:szCs w:val="28"/>
        </w:rPr>
      </w:pPr>
      <w:r>
        <w:rPr>
          <w:sz w:val="28"/>
          <w:szCs w:val="28"/>
        </w:rPr>
        <w:t xml:space="preserve">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w:t>
      </w:r>
    </w:p>
    <w:p w:rsidR="00E96C32" w:rsidRDefault="00D433E0">
      <w:pPr>
        <w:shd w:val="clear" w:color="auto" w:fill="FFFFFF"/>
        <w:jc w:val="both"/>
        <w:rPr>
          <w:sz w:val="28"/>
          <w:szCs w:val="28"/>
        </w:rPr>
      </w:pPr>
      <w:r>
        <w:rPr>
          <w:sz w:val="28"/>
          <w:szCs w:val="28"/>
        </w:rPr>
        <w:t>по срокам, целям, задачам, способам их проведения, объектам контроля.</w:t>
      </w:r>
    </w:p>
    <w:p w:rsidR="00E96C32" w:rsidRDefault="00D433E0">
      <w:pPr>
        <w:shd w:val="clear" w:color="auto" w:fill="FFFFFF"/>
        <w:ind w:firstLine="567"/>
        <w:jc w:val="both"/>
        <w:rPr>
          <w:sz w:val="28"/>
          <w:szCs w:val="28"/>
        </w:rPr>
      </w:pPr>
      <w:r>
        <w:rPr>
          <w:sz w:val="28"/>
          <w:szCs w:val="28"/>
        </w:rPr>
        <w:lastRenderedPageBreak/>
        <w:t>2.4. Администрация поселения обязана:</w:t>
      </w:r>
    </w:p>
    <w:p w:rsidR="00E96C32" w:rsidRDefault="00D433E0">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E96C32" w:rsidRDefault="00D433E0">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E96C32" w:rsidRDefault="00D433E0">
      <w:pPr>
        <w:shd w:val="clear" w:color="auto" w:fill="FFFFFF"/>
        <w:ind w:firstLine="567"/>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E96C32" w:rsidRDefault="00D433E0">
      <w:pPr>
        <w:shd w:val="clear" w:color="auto" w:fill="FFFFFF"/>
        <w:ind w:firstLine="567"/>
        <w:jc w:val="both"/>
        <w:rPr>
          <w:sz w:val="28"/>
          <w:szCs w:val="28"/>
        </w:rPr>
      </w:pPr>
      <w:r>
        <w:rPr>
          <w:sz w:val="28"/>
          <w:szCs w:val="28"/>
        </w:rPr>
        <w:t>- принимать меры по устранению выявленных нарушений.</w:t>
      </w:r>
    </w:p>
    <w:p w:rsidR="00E96C32" w:rsidRDefault="00E96C32">
      <w:pPr>
        <w:shd w:val="clear" w:color="auto" w:fill="FFFFFF"/>
        <w:ind w:firstLine="567"/>
        <w:jc w:val="both"/>
        <w:rPr>
          <w:sz w:val="28"/>
          <w:szCs w:val="28"/>
        </w:rPr>
      </w:pPr>
    </w:p>
    <w:p w:rsidR="00E96C32" w:rsidRDefault="00D433E0">
      <w:pPr>
        <w:numPr>
          <w:ilvl w:val="0"/>
          <w:numId w:val="3"/>
        </w:numPr>
        <w:shd w:val="clear" w:color="auto" w:fill="FFFFFF"/>
        <w:ind w:firstLine="567"/>
        <w:jc w:val="center"/>
        <w:rPr>
          <w:b/>
          <w:sz w:val="28"/>
          <w:szCs w:val="28"/>
        </w:rPr>
      </w:pPr>
      <w:r>
        <w:rPr>
          <w:b/>
          <w:sz w:val="28"/>
          <w:szCs w:val="28"/>
        </w:rPr>
        <w:t>Финансовое обеспечение полномочий.</w:t>
      </w:r>
    </w:p>
    <w:p w:rsidR="00E96C32" w:rsidRDefault="00E96C32">
      <w:pPr>
        <w:shd w:val="clear" w:color="auto" w:fill="FFFFFF"/>
        <w:jc w:val="both"/>
        <w:rPr>
          <w:b/>
          <w:sz w:val="28"/>
          <w:szCs w:val="28"/>
        </w:rPr>
      </w:pPr>
    </w:p>
    <w:p w:rsidR="00E96C32" w:rsidRDefault="00D433E0">
      <w:pPr>
        <w:ind w:firstLine="567"/>
        <w:jc w:val="both"/>
        <w:rPr>
          <w:sz w:val="28"/>
          <w:szCs w:val="28"/>
        </w:rPr>
      </w:pPr>
      <w:r>
        <w:rPr>
          <w:sz w:val="28"/>
          <w:szCs w:val="28"/>
        </w:rPr>
        <w:t xml:space="preserve">4.1. Финансовые средства, необходимые для исполнения полномочий, предусмотренных пунктом 1.1 настоящего Соглашения, предоставляются Администрацией поселения  в бюджет муниципального района «Корочанский район» Белгородской области. </w:t>
      </w:r>
    </w:p>
    <w:p w:rsidR="00E96C32" w:rsidRDefault="00D433E0">
      <w:pPr>
        <w:ind w:firstLine="567"/>
        <w:jc w:val="both"/>
        <w:rPr>
          <w:sz w:val="28"/>
          <w:szCs w:val="28"/>
        </w:rPr>
      </w:pPr>
      <w:r>
        <w:rPr>
          <w:sz w:val="28"/>
          <w:szCs w:val="28"/>
        </w:rPr>
        <w:t>4.2.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E96C32" w:rsidRDefault="00D433E0">
      <w:pPr>
        <w:ind w:firstLine="567"/>
        <w:jc w:val="both"/>
        <w:rPr>
          <w:sz w:val="28"/>
          <w:szCs w:val="28"/>
        </w:rPr>
      </w:pPr>
      <w:r>
        <w:rPr>
          <w:sz w:val="28"/>
          <w:szCs w:val="28"/>
        </w:rPr>
        <w:t>4.3. В случае нецелевого использования, финансовые средства (межбюджетные трансферты) подлежат возврату в бюджет Поселения.</w:t>
      </w:r>
    </w:p>
    <w:p w:rsidR="00E96C32" w:rsidRDefault="00D433E0">
      <w:pPr>
        <w:spacing w:line="254" w:lineRule="auto"/>
        <w:ind w:firstLine="567"/>
        <w:jc w:val="both"/>
        <w:rPr>
          <w:sz w:val="28"/>
          <w:szCs w:val="28"/>
        </w:rPr>
      </w:pPr>
      <w:r>
        <w:rPr>
          <w:sz w:val="28"/>
          <w:szCs w:val="28"/>
        </w:rPr>
        <w:t xml:space="preserve">4.4. Объем </w:t>
      </w:r>
      <w:proofErr w:type="gramStart"/>
      <w:r>
        <w:rPr>
          <w:sz w:val="28"/>
          <w:szCs w:val="28"/>
        </w:rPr>
        <w:t>межбюджетных трансфертов, предоставляемых на осуществление передаваемых полномочий Администрации района составляет</w:t>
      </w:r>
      <w:proofErr w:type="gramEnd"/>
      <w:r>
        <w:rPr>
          <w:sz w:val="28"/>
          <w:szCs w:val="28"/>
        </w:rPr>
        <w:t xml:space="preserve"> в 202</w:t>
      </w:r>
      <w:r w:rsidR="00B1209C">
        <w:rPr>
          <w:sz w:val="28"/>
          <w:szCs w:val="28"/>
        </w:rPr>
        <w:t>5</w:t>
      </w:r>
      <w:r>
        <w:rPr>
          <w:sz w:val="28"/>
          <w:szCs w:val="28"/>
        </w:rPr>
        <w:t xml:space="preserve"> году 900 (девятьсот) рублей и плановый период 202</w:t>
      </w:r>
      <w:r w:rsidR="00B1209C">
        <w:rPr>
          <w:sz w:val="28"/>
          <w:szCs w:val="28"/>
        </w:rPr>
        <w:t>6</w:t>
      </w:r>
      <w:r>
        <w:rPr>
          <w:sz w:val="28"/>
          <w:szCs w:val="28"/>
        </w:rPr>
        <w:t xml:space="preserve"> и 202</w:t>
      </w:r>
      <w:r w:rsidR="00B1209C">
        <w:rPr>
          <w:sz w:val="28"/>
          <w:szCs w:val="28"/>
        </w:rPr>
        <w:t>7</w:t>
      </w:r>
      <w:r>
        <w:rPr>
          <w:sz w:val="28"/>
          <w:szCs w:val="28"/>
        </w:rPr>
        <w:t xml:space="preserve"> годов 900 (девятьсот) рублей и 900 (девятьсот) рублей соответственно, согласно приложению 1 к Соглашению.</w:t>
      </w:r>
    </w:p>
    <w:p w:rsidR="00E96C32" w:rsidRDefault="00E96C32">
      <w:pPr>
        <w:shd w:val="clear" w:color="auto" w:fill="FFFFFF"/>
        <w:ind w:firstLine="567"/>
        <w:jc w:val="both"/>
        <w:rPr>
          <w:sz w:val="28"/>
          <w:szCs w:val="28"/>
        </w:rPr>
      </w:pPr>
    </w:p>
    <w:p w:rsidR="00E96C32" w:rsidRDefault="00D433E0">
      <w:pPr>
        <w:numPr>
          <w:ilvl w:val="0"/>
          <w:numId w:val="4"/>
        </w:numPr>
        <w:shd w:val="clear" w:color="auto" w:fill="FFFFFF"/>
        <w:ind w:firstLine="567"/>
        <w:jc w:val="center"/>
        <w:rPr>
          <w:b/>
          <w:sz w:val="28"/>
          <w:szCs w:val="28"/>
        </w:rPr>
      </w:pPr>
      <w:r>
        <w:rPr>
          <w:b/>
          <w:sz w:val="28"/>
          <w:szCs w:val="28"/>
        </w:rPr>
        <w:t>Срок действия соглашения.</w:t>
      </w:r>
    </w:p>
    <w:p w:rsidR="00E96C32" w:rsidRDefault="00E96C32">
      <w:pPr>
        <w:shd w:val="clear" w:color="auto" w:fill="FFFFFF"/>
        <w:jc w:val="both"/>
        <w:rPr>
          <w:b/>
          <w:sz w:val="28"/>
          <w:szCs w:val="28"/>
        </w:rPr>
      </w:pPr>
    </w:p>
    <w:p w:rsidR="00E96C32" w:rsidRDefault="00D433E0">
      <w:pPr>
        <w:shd w:val="clear" w:color="auto" w:fill="FFFFFF"/>
        <w:ind w:firstLine="567"/>
        <w:jc w:val="both"/>
        <w:rPr>
          <w:color w:val="000000"/>
          <w:sz w:val="28"/>
          <w:szCs w:val="28"/>
        </w:rPr>
      </w:pPr>
      <w:r>
        <w:rPr>
          <w:color w:val="000000"/>
          <w:sz w:val="28"/>
          <w:szCs w:val="28"/>
        </w:rPr>
        <w:t>2.1. Настоящее Соглашение заключено на срок три года и действует в период  с 1 января 20</w:t>
      </w:r>
      <w:r w:rsidR="00B1209C">
        <w:rPr>
          <w:color w:val="000000"/>
          <w:sz w:val="28"/>
          <w:szCs w:val="28"/>
        </w:rPr>
        <w:t>25</w:t>
      </w:r>
      <w:r>
        <w:rPr>
          <w:color w:val="000000"/>
          <w:sz w:val="28"/>
          <w:szCs w:val="28"/>
        </w:rPr>
        <w:t xml:space="preserve"> года и плановый период 202</w:t>
      </w:r>
      <w:r w:rsidR="00B1209C">
        <w:rPr>
          <w:color w:val="000000"/>
          <w:sz w:val="28"/>
          <w:szCs w:val="28"/>
        </w:rPr>
        <w:t>6</w:t>
      </w:r>
      <w:r>
        <w:rPr>
          <w:color w:val="000000"/>
          <w:sz w:val="28"/>
          <w:szCs w:val="28"/>
        </w:rPr>
        <w:t xml:space="preserve"> и 202</w:t>
      </w:r>
      <w:r w:rsidR="00B1209C">
        <w:rPr>
          <w:color w:val="000000"/>
          <w:sz w:val="28"/>
          <w:szCs w:val="28"/>
        </w:rPr>
        <w:t>7</w:t>
      </w:r>
      <w:r>
        <w:rPr>
          <w:color w:val="000000"/>
          <w:sz w:val="28"/>
          <w:szCs w:val="28"/>
        </w:rPr>
        <w:t xml:space="preserve"> годов.</w:t>
      </w:r>
    </w:p>
    <w:p w:rsidR="00E96C32" w:rsidRDefault="00D433E0">
      <w:pPr>
        <w:shd w:val="clear" w:color="auto" w:fill="FFFFFF"/>
        <w:ind w:firstLine="567"/>
        <w:jc w:val="both"/>
        <w:rPr>
          <w:color w:val="000000"/>
          <w:sz w:val="28"/>
          <w:szCs w:val="28"/>
        </w:rPr>
      </w:pPr>
      <w:r>
        <w:rPr>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E96C32" w:rsidRDefault="00E96C32">
      <w:pPr>
        <w:shd w:val="clear" w:color="auto" w:fill="FFFFFF"/>
        <w:ind w:firstLine="567"/>
        <w:jc w:val="both"/>
        <w:rPr>
          <w:color w:val="000000"/>
          <w:sz w:val="28"/>
          <w:szCs w:val="28"/>
        </w:rPr>
      </w:pPr>
    </w:p>
    <w:p w:rsidR="00E96C32" w:rsidRDefault="00D433E0">
      <w:pPr>
        <w:keepNext/>
        <w:shd w:val="clear" w:color="auto" w:fill="FFFFFF"/>
        <w:ind w:left="709" w:firstLine="567"/>
        <w:jc w:val="center"/>
        <w:rPr>
          <w:b/>
          <w:color w:val="000000"/>
          <w:spacing w:val="-2"/>
          <w:sz w:val="28"/>
          <w:szCs w:val="28"/>
        </w:rPr>
      </w:pPr>
      <w:r>
        <w:rPr>
          <w:b/>
          <w:color w:val="000000"/>
          <w:spacing w:val="-2"/>
          <w:sz w:val="28"/>
          <w:szCs w:val="28"/>
        </w:rPr>
        <w:lastRenderedPageBreak/>
        <w:t>6. Ответственность Сторон</w:t>
      </w:r>
    </w:p>
    <w:p w:rsidR="00E96C32" w:rsidRDefault="00E96C32">
      <w:pPr>
        <w:keepNext/>
        <w:shd w:val="clear" w:color="auto" w:fill="FFFFFF"/>
        <w:ind w:left="709" w:firstLine="567"/>
        <w:jc w:val="center"/>
        <w:rPr>
          <w:b/>
          <w:color w:val="000000"/>
          <w:spacing w:val="-2"/>
          <w:sz w:val="28"/>
          <w:szCs w:val="28"/>
        </w:rPr>
      </w:pPr>
    </w:p>
    <w:p w:rsidR="00E96C32" w:rsidRDefault="00D433E0">
      <w:pPr>
        <w:shd w:val="clear" w:color="auto" w:fill="FFFFFF"/>
        <w:ind w:firstLine="567"/>
        <w:jc w:val="both"/>
        <w:rPr>
          <w:color w:val="000000"/>
          <w:sz w:val="28"/>
          <w:szCs w:val="28"/>
        </w:rPr>
      </w:pPr>
      <w:r>
        <w:rPr>
          <w:color w:val="000000"/>
          <w:sz w:val="28"/>
          <w:szCs w:val="28"/>
        </w:rPr>
        <w:t>6.1.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E96C32" w:rsidRDefault="00D433E0">
      <w:pPr>
        <w:shd w:val="clear" w:color="auto" w:fill="FFFFFF"/>
        <w:ind w:firstLine="567"/>
        <w:jc w:val="both"/>
        <w:rPr>
          <w:color w:val="000000"/>
          <w:sz w:val="28"/>
          <w:szCs w:val="28"/>
        </w:rPr>
      </w:pPr>
      <w:r>
        <w:rPr>
          <w:color w:val="000000"/>
          <w:sz w:val="28"/>
          <w:szCs w:val="28"/>
        </w:rPr>
        <w:t>6.2.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E96C32" w:rsidRDefault="00D433E0">
      <w:pPr>
        <w:shd w:val="clear" w:color="auto" w:fill="FFFFFF"/>
        <w:ind w:firstLine="567"/>
        <w:jc w:val="both"/>
        <w:rPr>
          <w:sz w:val="28"/>
          <w:szCs w:val="28"/>
        </w:rPr>
      </w:pPr>
      <w:r>
        <w:rPr>
          <w:sz w:val="28"/>
          <w:szCs w:val="28"/>
        </w:rPr>
        <w:t>6.3.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E96C32" w:rsidRDefault="00E96C32">
      <w:pPr>
        <w:shd w:val="clear" w:color="auto" w:fill="FFFFFF"/>
        <w:ind w:firstLine="567"/>
        <w:jc w:val="center"/>
        <w:rPr>
          <w:color w:val="000000"/>
          <w:sz w:val="28"/>
          <w:szCs w:val="28"/>
        </w:rPr>
      </w:pPr>
    </w:p>
    <w:p w:rsidR="00E96C32" w:rsidRDefault="00D433E0">
      <w:pPr>
        <w:keepNext/>
        <w:numPr>
          <w:ilvl w:val="0"/>
          <w:numId w:val="5"/>
        </w:numPr>
        <w:shd w:val="clear" w:color="auto" w:fill="FFFFFF"/>
        <w:ind w:left="709"/>
        <w:jc w:val="center"/>
        <w:rPr>
          <w:b/>
          <w:color w:val="000000"/>
          <w:spacing w:val="-2"/>
          <w:sz w:val="28"/>
          <w:szCs w:val="28"/>
        </w:rPr>
      </w:pPr>
      <w:r>
        <w:rPr>
          <w:b/>
          <w:color w:val="000000"/>
          <w:spacing w:val="-2"/>
          <w:sz w:val="28"/>
          <w:szCs w:val="28"/>
        </w:rPr>
        <w:t>Заключительные положения Соглашения</w:t>
      </w:r>
    </w:p>
    <w:p w:rsidR="00E96C32" w:rsidRDefault="00E96C32">
      <w:pPr>
        <w:keepNext/>
        <w:shd w:val="clear" w:color="auto" w:fill="FFFFFF"/>
        <w:jc w:val="both"/>
        <w:rPr>
          <w:b/>
          <w:color w:val="000000"/>
          <w:spacing w:val="-2"/>
          <w:sz w:val="28"/>
          <w:szCs w:val="28"/>
        </w:rPr>
      </w:pPr>
    </w:p>
    <w:p w:rsidR="00E96C32" w:rsidRDefault="00D433E0">
      <w:pPr>
        <w:shd w:val="clear" w:color="auto" w:fill="FFFFFF"/>
        <w:ind w:firstLine="709"/>
        <w:jc w:val="both"/>
        <w:rPr>
          <w:color w:val="000000"/>
          <w:sz w:val="28"/>
          <w:szCs w:val="28"/>
        </w:rPr>
      </w:pPr>
      <w:r>
        <w:rPr>
          <w:color w:val="000000"/>
          <w:sz w:val="28"/>
          <w:szCs w:val="28"/>
        </w:rPr>
        <w:t>7.1. Настоящее Соглашение вступает в силу с момента его подписания обеими Сторонами.</w:t>
      </w:r>
    </w:p>
    <w:p w:rsidR="00E96C32" w:rsidRDefault="00D433E0">
      <w:pPr>
        <w:shd w:val="clear" w:color="auto" w:fill="FFFFFF"/>
        <w:ind w:firstLine="709"/>
        <w:jc w:val="both"/>
        <w:rPr>
          <w:color w:val="000000"/>
          <w:sz w:val="28"/>
          <w:szCs w:val="28"/>
        </w:rPr>
      </w:pPr>
      <w:r>
        <w:rPr>
          <w:color w:val="000000"/>
          <w:sz w:val="28"/>
          <w:szCs w:val="28"/>
        </w:rPr>
        <w:t>7.2.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E96C32" w:rsidRDefault="00D433E0">
      <w:pPr>
        <w:shd w:val="clear" w:color="auto" w:fill="FFFFFF"/>
        <w:ind w:firstLine="708"/>
        <w:jc w:val="both"/>
        <w:rPr>
          <w:color w:val="000000"/>
          <w:sz w:val="28"/>
          <w:szCs w:val="28"/>
        </w:rPr>
      </w:pPr>
      <w:r>
        <w:rPr>
          <w:color w:val="000000"/>
          <w:sz w:val="28"/>
          <w:szCs w:val="28"/>
        </w:rPr>
        <w:t>7.3.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E96C32" w:rsidRDefault="00D433E0">
      <w:pPr>
        <w:shd w:val="clear" w:color="auto" w:fill="FFFFFF"/>
        <w:ind w:firstLine="720"/>
        <w:jc w:val="both"/>
        <w:rPr>
          <w:color w:val="000000"/>
          <w:sz w:val="28"/>
          <w:szCs w:val="28"/>
        </w:rPr>
      </w:pPr>
      <w:r>
        <w:rPr>
          <w:color w:val="000000"/>
          <w:sz w:val="28"/>
          <w:szCs w:val="28"/>
        </w:rPr>
        <w:t>7.4.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E96C32" w:rsidRDefault="00D433E0">
      <w:pPr>
        <w:shd w:val="clear" w:color="auto" w:fill="FFFFFF"/>
        <w:ind w:firstLine="720"/>
        <w:jc w:val="both"/>
        <w:rPr>
          <w:color w:val="000000"/>
          <w:sz w:val="28"/>
          <w:szCs w:val="28"/>
        </w:rPr>
      </w:pPr>
      <w:r>
        <w:rPr>
          <w:color w:val="000000"/>
          <w:sz w:val="28"/>
          <w:szCs w:val="28"/>
        </w:rPr>
        <w:t>7.5.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E96C32" w:rsidRDefault="00D433E0">
      <w:pPr>
        <w:shd w:val="clear" w:color="auto" w:fill="FFFFFF"/>
        <w:ind w:firstLine="720"/>
        <w:jc w:val="both"/>
        <w:rPr>
          <w:color w:val="000000"/>
          <w:sz w:val="28"/>
          <w:szCs w:val="28"/>
        </w:rPr>
      </w:pPr>
      <w:r>
        <w:rPr>
          <w:color w:val="000000"/>
          <w:sz w:val="28"/>
          <w:szCs w:val="28"/>
        </w:rPr>
        <w:t>7.6.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E96C32" w:rsidRDefault="00D433E0">
      <w:pPr>
        <w:shd w:val="clear" w:color="auto" w:fill="FFFFFF"/>
        <w:ind w:firstLine="720"/>
        <w:jc w:val="both"/>
        <w:rPr>
          <w:color w:val="000000"/>
          <w:sz w:val="28"/>
          <w:szCs w:val="28"/>
        </w:rPr>
      </w:pPr>
      <w:r>
        <w:rPr>
          <w:color w:val="000000"/>
          <w:sz w:val="28"/>
          <w:szCs w:val="28"/>
        </w:rPr>
        <w:t>7.7. Настоящее Соглашение составлено в двух экземплярах, имеющих одинаковую юридическую силу, по одному экземпляру для каждой из Сторон.</w:t>
      </w:r>
    </w:p>
    <w:p w:rsidR="00E96C32" w:rsidRDefault="00E96C32">
      <w:pPr>
        <w:shd w:val="clear" w:color="auto" w:fill="FFFFFF"/>
        <w:ind w:firstLine="720"/>
        <w:jc w:val="both"/>
        <w:rPr>
          <w:color w:val="000000"/>
          <w:sz w:val="28"/>
          <w:szCs w:val="28"/>
        </w:rPr>
      </w:pPr>
    </w:p>
    <w:p w:rsidR="00E96C32" w:rsidRDefault="00E96C32">
      <w:pPr>
        <w:shd w:val="clear" w:color="auto" w:fill="FFFFFF"/>
        <w:ind w:firstLine="720"/>
        <w:jc w:val="both"/>
        <w:rPr>
          <w:color w:val="000000"/>
          <w:sz w:val="28"/>
          <w:szCs w:val="28"/>
        </w:rPr>
      </w:pPr>
    </w:p>
    <w:p w:rsidR="00E96C32" w:rsidRDefault="00D433E0">
      <w:pPr>
        <w:keepNext/>
        <w:shd w:val="clear" w:color="auto" w:fill="FFFFFF"/>
        <w:ind w:left="709"/>
        <w:jc w:val="center"/>
        <w:rPr>
          <w:b/>
          <w:color w:val="000000"/>
          <w:spacing w:val="-2"/>
          <w:sz w:val="28"/>
          <w:szCs w:val="28"/>
        </w:rPr>
      </w:pPr>
      <w:r>
        <w:rPr>
          <w:b/>
          <w:color w:val="000000"/>
          <w:spacing w:val="-2"/>
          <w:sz w:val="28"/>
          <w:szCs w:val="28"/>
        </w:rPr>
        <w:t>8. Реквизиты и подписи Сторон</w:t>
      </w:r>
    </w:p>
    <w:p w:rsidR="00E96C32" w:rsidRDefault="00E96C32">
      <w:pPr>
        <w:shd w:val="clear" w:color="auto" w:fill="FFFFFF"/>
        <w:ind w:firstLine="567"/>
        <w:jc w:val="both"/>
        <w:rPr>
          <w:sz w:val="28"/>
          <w:szCs w:val="28"/>
        </w:rPr>
      </w:pPr>
    </w:p>
    <w:tbl>
      <w:tblPr>
        <w:tblW w:w="0" w:type="auto"/>
        <w:tblLook w:val="04A0"/>
      </w:tblPr>
      <w:tblGrid>
        <w:gridCol w:w="4785"/>
        <w:gridCol w:w="4786"/>
      </w:tblGrid>
      <w:tr w:rsidR="00E96C32" w:rsidTr="0028066B">
        <w:tc>
          <w:tcPr>
            <w:tcW w:w="4785" w:type="dxa"/>
          </w:tcPr>
          <w:p w:rsidR="00E96C32" w:rsidRDefault="00D433E0">
            <w:pPr>
              <w:rPr>
                <w:b/>
                <w:bCs/>
                <w:sz w:val="28"/>
                <w:szCs w:val="28"/>
              </w:rPr>
            </w:pPr>
            <w:r>
              <w:rPr>
                <w:b/>
                <w:bCs/>
                <w:sz w:val="28"/>
                <w:szCs w:val="28"/>
              </w:rPr>
              <w:t>Администрация муниципального района «Корочанский район»</w:t>
            </w:r>
          </w:p>
          <w:p w:rsidR="00E96C32" w:rsidRDefault="00D433E0">
            <w:pPr>
              <w:rPr>
                <w:bCs/>
                <w:sz w:val="28"/>
                <w:szCs w:val="28"/>
              </w:rPr>
            </w:pPr>
            <w:r>
              <w:rPr>
                <w:bCs/>
                <w:sz w:val="28"/>
                <w:szCs w:val="28"/>
              </w:rPr>
              <w:t>309210, Белгородская область,</w:t>
            </w:r>
          </w:p>
          <w:p w:rsidR="00E96C32" w:rsidRDefault="00D433E0">
            <w:pPr>
              <w:rPr>
                <w:bCs/>
                <w:sz w:val="28"/>
                <w:szCs w:val="28"/>
              </w:rPr>
            </w:pPr>
            <w:r>
              <w:rPr>
                <w:bCs/>
                <w:sz w:val="28"/>
                <w:szCs w:val="28"/>
              </w:rPr>
              <w:t xml:space="preserve"> г. Короча.</w:t>
            </w:r>
            <w:proofErr w:type="gramStart"/>
            <w:r>
              <w:rPr>
                <w:bCs/>
                <w:sz w:val="28"/>
                <w:szCs w:val="28"/>
              </w:rPr>
              <w:t>,п</w:t>
            </w:r>
            <w:proofErr w:type="gramEnd"/>
            <w:r>
              <w:rPr>
                <w:bCs/>
                <w:sz w:val="28"/>
                <w:szCs w:val="28"/>
              </w:rPr>
              <w:t xml:space="preserve">л. Васильева, 28 </w:t>
            </w:r>
          </w:p>
          <w:p w:rsidR="00E96C32" w:rsidRDefault="00D433E0">
            <w:pPr>
              <w:rPr>
                <w:bCs/>
                <w:sz w:val="28"/>
                <w:szCs w:val="28"/>
              </w:rPr>
            </w:pPr>
            <w:r>
              <w:rPr>
                <w:bCs/>
                <w:sz w:val="28"/>
                <w:szCs w:val="28"/>
              </w:rPr>
              <w:t>УФК по Белгородской области</w:t>
            </w:r>
          </w:p>
          <w:p w:rsidR="00E96C32" w:rsidRDefault="00D433E0">
            <w:pPr>
              <w:rPr>
                <w:bCs/>
                <w:sz w:val="28"/>
                <w:szCs w:val="28"/>
              </w:rPr>
            </w:pPr>
            <w:r>
              <w:rPr>
                <w:bCs/>
                <w:sz w:val="28"/>
                <w:szCs w:val="28"/>
              </w:rPr>
              <w:t>ИНН 3110002415, КПП 311001001</w:t>
            </w:r>
          </w:p>
          <w:p w:rsidR="00E96C32" w:rsidRDefault="00D433E0">
            <w:pPr>
              <w:rPr>
                <w:bCs/>
                <w:sz w:val="28"/>
                <w:szCs w:val="28"/>
              </w:rPr>
            </w:pPr>
            <w:r>
              <w:rPr>
                <w:bCs/>
                <w:sz w:val="28"/>
                <w:szCs w:val="28"/>
              </w:rPr>
              <w:t>КФБП Корочанского района</w:t>
            </w:r>
          </w:p>
          <w:p w:rsidR="00E96C32" w:rsidRDefault="00D433E0">
            <w:pPr>
              <w:rPr>
                <w:bCs/>
                <w:sz w:val="28"/>
                <w:szCs w:val="28"/>
              </w:rPr>
            </w:pPr>
            <w:proofErr w:type="gramStart"/>
            <w:r>
              <w:rPr>
                <w:bCs/>
                <w:sz w:val="28"/>
                <w:szCs w:val="28"/>
              </w:rPr>
              <w:t>р</w:t>
            </w:r>
            <w:proofErr w:type="gramEnd"/>
            <w:r>
              <w:rPr>
                <w:bCs/>
                <w:sz w:val="28"/>
                <w:szCs w:val="28"/>
              </w:rPr>
              <w:t>/с 40204810300000000029 в отделении</w:t>
            </w:r>
          </w:p>
          <w:p w:rsidR="00E96C32" w:rsidRDefault="00D433E0">
            <w:pPr>
              <w:rPr>
                <w:bCs/>
                <w:sz w:val="28"/>
                <w:szCs w:val="28"/>
              </w:rPr>
            </w:pPr>
            <w:r>
              <w:rPr>
                <w:bCs/>
                <w:sz w:val="28"/>
                <w:szCs w:val="28"/>
              </w:rPr>
              <w:t xml:space="preserve">Белгород  </w:t>
            </w:r>
            <w:proofErr w:type="gramStart"/>
            <w:r>
              <w:rPr>
                <w:bCs/>
                <w:sz w:val="28"/>
                <w:szCs w:val="28"/>
              </w:rPr>
              <w:t>г</w:t>
            </w:r>
            <w:proofErr w:type="gramEnd"/>
            <w:r>
              <w:rPr>
                <w:bCs/>
                <w:sz w:val="28"/>
                <w:szCs w:val="28"/>
              </w:rPr>
              <w:t>. Белгород</w:t>
            </w:r>
          </w:p>
          <w:p w:rsidR="00E96C32" w:rsidRDefault="00D433E0">
            <w:pPr>
              <w:rPr>
                <w:bCs/>
                <w:sz w:val="28"/>
                <w:szCs w:val="28"/>
              </w:rPr>
            </w:pPr>
            <w:r>
              <w:rPr>
                <w:bCs/>
                <w:sz w:val="28"/>
                <w:szCs w:val="28"/>
              </w:rPr>
              <w:t>БИК 041403001 л/с 02263006040</w:t>
            </w:r>
          </w:p>
          <w:p w:rsidR="00E96C32" w:rsidRDefault="00D433E0">
            <w:pPr>
              <w:rPr>
                <w:bCs/>
                <w:sz w:val="28"/>
                <w:szCs w:val="28"/>
              </w:rPr>
            </w:pPr>
            <w:r>
              <w:rPr>
                <w:bCs/>
                <w:sz w:val="28"/>
                <w:szCs w:val="28"/>
              </w:rPr>
              <w:t>ОГРН 1023101336422 тел.(8 47 231)55292</w:t>
            </w:r>
          </w:p>
          <w:p w:rsidR="00E96C32" w:rsidRDefault="00D433E0" w:rsidP="0028066B">
            <w:pPr>
              <w:rPr>
                <w:bCs/>
                <w:sz w:val="28"/>
                <w:szCs w:val="28"/>
              </w:rPr>
            </w:pPr>
            <w:r>
              <w:rPr>
                <w:bCs/>
                <w:sz w:val="28"/>
                <w:szCs w:val="28"/>
              </w:rPr>
              <w:t>ОКПО 04023067 ОКТМО 14640101000</w:t>
            </w:r>
          </w:p>
          <w:p w:rsidR="0028066B" w:rsidRDefault="0028066B" w:rsidP="0028066B">
            <w:pPr>
              <w:rPr>
                <w:bCs/>
                <w:sz w:val="28"/>
                <w:szCs w:val="28"/>
              </w:rPr>
            </w:pPr>
          </w:p>
        </w:tc>
        <w:tc>
          <w:tcPr>
            <w:tcW w:w="4786" w:type="dxa"/>
          </w:tcPr>
          <w:p w:rsidR="00E96C32" w:rsidRDefault="00D433E0">
            <w:pPr>
              <w:jc w:val="both"/>
              <w:rPr>
                <w:b/>
                <w:sz w:val="28"/>
                <w:szCs w:val="28"/>
              </w:rPr>
            </w:pPr>
            <w:r>
              <w:rPr>
                <w:b/>
                <w:sz w:val="28"/>
                <w:szCs w:val="28"/>
              </w:rPr>
              <w:t>Кощеевское сельское поселение</w:t>
            </w:r>
          </w:p>
          <w:p w:rsidR="00E96C32" w:rsidRDefault="00D433E0">
            <w:pPr>
              <w:rPr>
                <w:sz w:val="28"/>
                <w:szCs w:val="28"/>
              </w:rPr>
            </w:pPr>
            <w:r>
              <w:rPr>
                <w:b/>
                <w:sz w:val="28"/>
                <w:szCs w:val="28"/>
              </w:rPr>
              <w:t>муниципального района</w:t>
            </w:r>
            <w:r>
              <w:rPr>
                <w:sz w:val="28"/>
                <w:szCs w:val="28"/>
              </w:rPr>
              <w:t xml:space="preserve"> </w:t>
            </w:r>
            <w:r>
              <w:rPr>
                <w:b/>
                <w:sz w:val="28"/>
                <w:szCs w:val="28"/>
              </w:rPr>
              <w:t>«Корочанский район»</w:t>
            </w:r>
          </w:p>
          <w:p w:rsidR="00E96C32" w:rsidRDefault="00D433E0">
            <w:pPr>
              <w:rPr>
                <w:bCs/>
                <w:sz w:val="28"/>
                <w:szCs w:val="28"/>
              </w:rPr>
            </w:pPr>
            <w:r>
              <w:rPr>
                <w:bCs/>
                <w:sz w:val="28"/>
                <w:szCs w:val="28"/>
              </w:rPr>
              <w:t>309223, Белгородская область,</w:t>
            </w:r>
          </w:p>
          <w:p w:rsidR="00E96C32" w:rsidRDefault="00D433E0">
            <w:pPr>
              <w:jc w:val="both"/>
              <w:rPr>
                <w:bCs/>
                <w:sz w:val="28"/>
                <w:szCs w:val="28"/>
              </w:rPr>
            </w:pPr>
            <w:r>
              <w:rPr>
                <w:bCs/>
                <w:sz w:val="28"/>
                <w:szCs w:val="28"/>
              </w:rPr>
              <w:t xml:space="preserve"> Корочанский район, с</w:t>
            </w:r>
            <w:proofErr w:type="gramStart"/>
            <w:r>
              <w:rPr>
                <w:bCs/>
                <w:sz w:val="28"/>
                <w:szCs w:val="28"/>
              </w:rPr>
              <w:t>.К</w:t>
            </w:r>
            <w:proofErr w:type="gramEnd"/>
            <w:r>
              <w:rPr>
                <w:bCs/>
                <w:sz w:val="28"/>
                <w:szCs w:val="28"/>
              </w:rPr>
              <w:t>ощеево</w:t>
            </w:r>
          </w:p>
          <w:p w:rsidR="00E96C32" w:rsidRDefault="00D433E0">
            <w:pPr>
              <w:jc w:val="both"/>
              <w:rPr>
                <w:sz w:val="28"/>
                <w:szCs w:val="28"/>
              </w:rPr>
            </w:pPr>
            <w:r>
              <w:rPr>
                <w:bCs/>
                <w:sz w:val="28"/>
                <w:szCs w:val="28"/>
              </w:rPr>
              <w:t xml:space="preserve"> ул. Центральная, 17</w:t>
            </w:r>
          </w:p>
          <w:p w:rsidR="00E96C32" w:rsidRDefault="00D433E0">
            <w:pPr>
              <w:jc w:val="both"/>
              <w:rPr>
                <w:sz w:val="28"/>
                <w:szCs w:val="28"/>
              </w:rPr>
            </w:pPr>
            <w:r>
              <w:rPr>
                <w:sz w:val="28"/>
                <w:szCs w:val="28"/>
              </w:rPr>
              <w:t xml:space="preserve"> КФБП администрация Корочанского                                                                                    </w:t>
            </w:r>
          </w:p>
          <w:p w:rsidR="00E96C32" w:rsidRDefault="00D433E0">
            <w:pPr>
              <w:rPr>
                <w:sz w:val="28"/>
                <w:szCs w:val="28"/>
              </w:rPr>
            </w:pPr>
            <w:r>
              <w:rPr>
                <w:bCs/>
                <w:sz w:val="28"/>
                <w:szCs w:val="28"/>
              </w:rPr>
              <w:t xml:space="preserve">района, </w:t>
            </w:r>
            <w:r>
              <w:rPr>
                <w:sz w:val="28"/>
                <w:szCs w:val="28"/>
              </w:rPr>
              <w:t>р./с 03231643146404402600</w:t>
            </w:r>
          </w:p>
          <w:p w:rsidR="00E96C32" w:rsidRDefault="00D433E0">
            <w:pPr>
              <w:spacing w:line="260" w:lineRule="auto"/>
              <w:rPr>
                <w:bCs/>
                <w:sz w:val="28"/>
                <w:szCs w:val="28"/>
              </w:rPr>
            </w:pPr>
            <w:r>
              <w:rPr>
                <w:sz w:val="28"/>
                <w:szCs w:val="28"/>
              </w:rPr>
              <w:t xml:space="preserve"> в</w:t>
            </w:r>
            <w:r>
              <w:rPr>
                <w:bCs/>
                <w:sz w:val="28"/>
                <w:szCs w:val="28"/>
              </w:rPr>
              <w:t xml:space="preserve"> отделении Белгород  </w:t>
            </w:r>
            <w:proofErr w:type="gramStart"/>
            <w:r>
              <w:rPr>
                <w:bCs/>
                <w:sz w:val="28"/>
                <w:szCs w:val="28"/>
              </w:rPr>
              <w:t>г</w:t>
            </w:r>
            <w:proofErr w:type="gramEnd"/>
            <w:r>
              <w:rPr>
                <w:bCs/>
                <w:sz w:val="28"/>
                <w:szCs w:val="28"/>
              </w:rPr>
              <w:t>. Белгород</w:t>
            </w:r>
          </w:p>
          <w:p w:rsidR="00E96C32" w:rsidRDefault="00D433E0">
            <w:pPr>
              <w:rPr>
                <w:sz w:val="28"/>
                <w:szCs w:val="28"/>
              </w:rPr>
            </w:pPr>
            <w:r>
              <w:rPr>
                <w:bCs/>
                <w:sz w:val="28"/>
                <w:szCs w:val="28"/>
              </w:rPr>
              <w:t xml:space="preserve">БИК </w:t>
            </w:r>
            <w:r>
              <w:rPr>
                <w:sz w:val="28"/>
                <w:szCs w:val="28"/>
              </w:rPr>
              <w:t>011403102</w:t>
            </w:r>
            <w:r>
              <w:rPr>
                <w:bCs/>
                <w:sz w:val="28"/>
                <w:szCs w:val="28"/>
              </w:rPr>
              <w:t xml:space="preserve"> </w:t>
            </w:r>
            <w:r>
              <w:rPr>
                <w:sz w:val="28"/>
                <w:szCs w:val="28"/>
              </w:rPr>
              <w:t>л/с 02263006350</w:t>
            </w:r>
          </w:p>
          <w:p w:rsidR="00E96C32" w:rsidRDefault="00D433E0">
            <w:pPr>
              <w:rPr>
                <w:sz w:val="28"/>
                <w:szCs w:val="28"/>
              </w:rPr>
            </w:pPr>
            <w:r>
              <w:rPr>
                <w:sz w:val="28"/>
                <w:szCs w:val="28"/>
              </w:rPr>
              <w:t xml:space="preserve">ОГРН -1063120003066 </w:t>
            </w:r>
          </w:p>
          <w:p w:rsidR="00E96C32" w:rsidRDefault="00D433E0">
            <w:pPr>
              <w:rPr>
                <w:sz w:val="28"/>
                <w:szCs w:val="28"/>
              </w:rPr>
            </w:pPr>
            <w:r>
              <w:rPr>
                <w:sz w:val="28"/>
                <w:szCs w:val="28"/>
              </w:rPr>
              <w:t>ОКАТО – 14240813000</w:t>
            </w:r>
          </w:p>
          <w:p w:rsidR="00E96C32" w:rsidRDefault="00D433E0">
            <w:pPr>
              <w:jc w:val="both"/>
              <w:rPr>
                <w:sz w:val="28"/>
                <w:szCs w:val="28"/>
              </w:rPr>
            </w:pPr>
            <w:r>
              <w:rPr>
                <w:sz w:val="28"/>
                <w:szCs w:val="28"/>
              </w:rPr>
              <w:t>ОКТМО - 14640440</w:t>
            </w:r>
          </w:p>
          <w:p w:rsidR="00E96C32" w:rsidRDefault="00E96C32">
            <w:pPr>
              <w:jc w:val="both"/>
              <w:rPr>
                <w:b/>
                <w:sz w:val="28"/>
                <w:szCs w:val="28"/>
              </w:rPr>
            </w:pPr>
          </w:p>
          <w:p w:rsidR="00E96C32" w:rsidRDefault="00E96C32" w:rsidP="0028066B">
            <w:pPr>
              <w:jc w:val="both"/>
              <w:rPr>
                <w:sz w:val="28"/>
                <w:szCs w:val="28"/>
              </w:rPr>
            </w:pPr>
          </w:p>
        </w:tc>
      </w:tr>
      <w:tr w:rsidR="0028066B" w:rsidTr="0028066B">
        <w:tc>
          <w:tcPr>
            <w:tcW w:w="4785" w:type="dxa"/>
          </w:tcPr>
          <w:p w:rsidR="0028066B" w:rsidRPr="0028066B" w:rsidRDefault="0028066B" w:rsidP="0028066B">
            <w:pPr>
              <w:rPr>
                <w:b/>
                <w:bCs/>
                <w:sz w:val="28"/>
                <w:szCs w:val="28"/>
              </w:rPr>
            </w:pPr>
            <w:r w:rsidRPr="0028066B">
              <w:rPr>
                <w:b/>
                <w:bCs/>
                <w:sz w:val="28"/>
                <w:szCs w:val="28"/>
              </w:rPr>
              <w:t>Первый заместитель</w:t>
            </w:r>
          </w:p>
          <w:p w:rsidR="0028066B" w:rsidRPr="0028066B" w:rsidRDefault="0028066B" w:rsidP="0028066B">
            <w:pPr>
              <w:rPr>
                <w:b/>
                <w:bCs/>
                <w:sz w:val="28"/>
                <w:szCs w:val="28"/>
              </w:rPr>
            </w:pPr>
            <w:r w:rsidRPr="0028066B">
              <w:rPr>
                <w:b/>
                <w:bCs/>
                <w:sz w:val="28"/>
                <w:szCs w:val="28"/>
              </w:rPr>
              <w:t>главы</w:t>
            </w:r>
            <w:r>
              <w:rPr>
                <w:b/>
                <w:bCs/>
                <w:sz w:val="28"/>
                <w:szCs w:val="28"/>
              </w:rPr>
              <w:t xml:space="preserve"> администрации Корочанского района </w:t>
            </w:r>
            <w:r w:rsidRPr="0028066B">
              <w:rPr>
                <w:b/>
                <w:bCs/>
                <w:sz w:val="28"/>
                <w:szCs w:val="28"/>
              </w:rPr>
              <w:t>– председатель комитета финансов и бюджетной политики</w:t>
            </w:r>
          </w:p>
          <w:p w:rsidR="0028066B" w:rsidRDefault="0028066B" w:rsidP="0028066B">
            <w:pPr>
              <w:rPr>
                <w:b/>
                <w:bCs/>
                <w:sz w:val="28"/>
                <w:szCs w:val="28"/>
              </w:rPr>
            </w:pPr>
            <w:r>
              <w:rPr>
                <w:b/>
                <w:bCs/>
                <w:sz w:val="28"/>
                <w:szCs w:val="28"/>
              </w:rPr>
              <w:t xml:space="preserve">             </w:t>
            </w:r>
          </w:p>
          <w:p w:rsidR="0028066B" w:rsidRPr="0028066B" w:rsidRDefault="0028066B" w:rsidP="0028066B">
            <w:pPr>
              <w:rPr>
                <w:b/>
                <w:bCs/>
                <w:sz w:val="28"/>
                <w:szCs w:val="28"/>
              </w:rPr>
            </w:pPr>
            <w:r>
              <w:rPr>
                <w:b/>
                <w:bCs/>
                <w:sz w:val="28"/>
                <w:szCs w:val="28"/>
              </w:rPr>
              <w:t>___________/Л.С. Мерзликина/</w:t>
            </w:r>
          </w:p>
        </w:tc>
        <w:tc>
          <w:tcPr>
            <w:tcW w:w="4786" w:type="dxa"/>
          </w:tcPr>
          <w:p w:rsidR="0028066B" w:rsidRPr="0028066B" w:rsidRDefault="0028066B" w:rsidP="0028066B">
            <w:pPr>
              <w:jc w:val="both"/>
              <w:rPr>
                <w:b/>
                <w:sz w:val="28"/>
                <w:szCs w:val="28"/>
              </w:rPr>
            </w:pPr>
            <w:r w:rsidRPr="0028066B">
              <w:rPr>
                <w:b/>
                <w:sz w:val="28"/>
                <w:szCs w:val="28"/>
              </w:rPr>
              <w:t xml:space="preserve">      Глава Кощеевского </w:t>
            </w:r>
          </w:p>
          <w:p w:rsidR="0028066B" w:rsidRPr="0028066B" w:rsidRDefault="0028066B" w:rsidP="0028066B">
            <w:pPr>
              <w:jc w:val="both"/>
              <w:rPr>
                <w:b/>
                <w:sz w:val="28"/>
                <w:szCs w:val="28"/>
              </w:rPr>
            </w:pPr>
            <w:r w:rsidRPr="0028066B">
              <w:rPr>
                <w:b/>
                <w:sz w:val="28"/>
                <w:szCs w:val="28"/>
              </w:rPr>
              <w:t xml:space="preserve">      сельского поселения</w:t>
            </w:r>
          </w:p>
          <w:p w:rsidR="0028066B" w:rsidRPr="0028066B" w:rsidRDefault="0028066B" w:rsidP="0028066B">
            <w:pPr>
              <w:jc w:val="both"/>
              <w:rPr>
                <w:b/>
                <w:sz w:val="28"/>
                <w:szCs w:val="28"/>
              </w:rPr>
            </w:pPr>
            <w:r w:rsidRPr="0028066B">
              <w:rPr>
                <w:b/>
                <w:sz w:val="28"/>
                <w:szCs w:val="28"/>
              </w:rPr>
              <w:t xml:space="preserve">      муниципального района</w:t>
            </w:r>
          </w:p>
          <w:p w:rsidR="0028066B" w:rsidRPr="0028066B" w:rsidRDefault="0028066B" w:rsidP="0028066B">
            <w:pPr>
              <w:jc w:val="both"/>
              <w:rPr>
                <w:b/>
                <w:sz w:val="28"/>
                <w:szCs w:val="28"/>
              </w:rPr>
            </w:pPr>
            <w:r w:rsidRPr="0028066B">
              <w:rPr>
                <w:b/>
                <w:sz w:val="28"/>
                <w:szCs w:val="28"/>
              </w:rPr>
              <w:t xml:space="preserve">      «Корочанский район»</w:t>
            </w:r>
          </w:p>
          <w:p w:rsidR="0028066B" w:rsidRDefault="0028066B" w:rsidP="0028066B">
            <w:pPr>
              <w:jc w:val="both"/>
              <w:rPr>
                <w:b/>
                <w:sz w:val="28"/>
                <w:szCs w:val="28"/>
              </w:rPr>
            </w:pPr>
          </w:p>
          <w:p w:rsidR="0028066B" w:rsidRPr="0028066B" w:rsidRDefault="0028066B" w:rsidP="0028066B">
            <w:pPr>
              <w:jc w:val="both"/>
              <w:rPr>
                <w:b/>
                <w:sz w:val="28"/>
                <w:szCs w:val="28"/>
              </w:rPr>
            </w:pPr>
          </w:p>
          <w:p w:rsidR="0028066B" w:rsidRDefault="0028066B" w:rsidP="0028066B">
            <w:pPr>
              <w:jc w:val="both"/>
              <w:rPr>
                <w:b/>
                <w:sz w:val="28"/>
                <w:szCs w:val="28"/>
              </w:rPr>
            </w:pPr>
            <w:r w:rsidRPr="0028066B">
              <w:rPr>
                <w:b/>
                <w:sz w:val="28"/>
                <w:szCs w:val="28"/>
              </w:rPr>
              <w:t xml:space="preserve">      __________/Н.Н.Столбовская/</w:t>
            </w:r>
          </w:p>
        </w:tc>
      </w:tr>
    </w:tbl>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E96C32">
      <w:pPr>
        <w:shd w:val="clear" w:color="auto" w:fill="FFFFFF"/>
        <w:ind w:firstLine="567"/>
        <w:jc w:val="both"/>
        <w:rPr>
          <w:sz w:val="28"/>
          <w:szCs w:val="28"/>
        </w:rPr>
      </w:pPr>
    </w:p>
    <w:p w:rsidR="00E96C32" w:rsidRDefault="00D433E0">
      <w:pPr>
        <w:shd w:val="clear" w:color="auto" w:fill="FFFFFF"/>
        <w:tabs>
          <w:tab w:val="left" w:pos="6826"/>
        </w:tabs>
        <w:ind w:firstLine="567"/>
        <w:jc w:val="both"/>
        <w:rPr>
          <w:b/>
          <w:sz w:val="28"/>
          <w:szCs w:val="28"/>
        </w:rPr>
      </w:pPr>
      <w:r>
        <w:rPr>
          <w:sz w:val="28"/>
          <w:szCs w:val="28"/>
        </w:rPr>
        <w:lastRenderedPageBreak/>
        <w:tab/>
      </w:r>
      <w:r>
        <w:rPr>
          <w:b/>
          <w:sz w:val="28"/>
          <w:szCs w:val="28"/>
        </w:rPr>
        <w:t>Приложение 1</w:t>
      </w: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28066B" w:rsidTr="0028066B">
        <w:tc>
          <w:tcPr>
            <w:tcW w:w="4360" w:type="dxa"/>
          </w:tcPr>
          <w:p w:rsidR="0028066B" w:rsidRDefault="0028066B" w:rsidP="0028066B">
            <w:pPr>
              <w:tabs>
                <w:tab w:val="left" w:pos="6826"/>
              </w:tabs>
              <w:jc w:val="center"/>
              <w:rPr>
                <w:b/>
                <w:sz w:val="28"/>
                <w:szCs w:val="28"/>
              </w:rPr>
            </w:pPr>
            <w:r>
              <w:rPr>
                <w:b/>
                <w:sz w:val="28"/>
                <w:szCs w:val="28"/>
              </w:rPr>
              <w:t>к Соглашению о передаче полномочий по осуществлению внутреннего муниципального финансового контроля</w:t>
            </w:r>
          </w:p>
        </w:tc>
      </w:tr>
    </w:tbl>
    <w:p w:rsidR="0028066B" w:rsidRDefault="0028066B">
      <w:pPr>
        <w:shd w:val="clear" w:color="auto" w:fill="FFFFFF"/>
        <w:tabs>
          <w:tab w:val="left" w:pos="6826"/>
        </w:tabs>
        <w:ind w:firstLine="567"/>
        <w:jc w:val="both"/>
        <w:rPr>
          <w:b/>
          <w:sz w:val="28"/>
          <w:szCs w:val="28"/>
        </w:rPr>
      </w:pPr>
    </w:p>
    <w:p w:rsidR="00E96C32" w:rsidRDefault="00E96C32" w:rsidP="0028066B">
      <w:pPr>
        <w:ind w:left="3828"/>
        <w:jc w:val="right"/>
        <w:rPr>
          <w:b/>
          <w:sz w:val="28"/>
          <w:szCs w:val="28"/>
        </w:rPr>
      </w:pPr>
    </w:p>
    <w:p w:rsidR="00E96C32" w:rsidRDefault="00E96C32" w:rsidP="0028066B">
      <w:pPr>
        <w:ind w:left="3828"/>
        <w:jc w:val="right"/>
        <w:rPr>
          <w:b/>
          <w:sz w:val="28"/>
          <w:szCs w:val="28"/>
        </w:rPr>
      </w:pPr>
    </w:p>
    <w:p w:rsidR="00E96C32" w:rsidRDefault="00E96C32">
      <w:pPr>
        <w:jc w:val="right"/>
        <w:rPr>
          <w:sz w:val="28"/>
          <w:szCs w:val="28"/>
        </w:rPr>
      </w:pPr>
    </w:p>
    <w:p w:rsidR="00E96C32" w:rsidRDefault="00D433E0">
      <w:pPr>
        <w:jc w:val="center"/>
        <w:rPr>
          <w:b/>
          <w:sz w:val="28"/>
          <w:szCs w:val="28"/>
        </w:rPr>
      </w:pPr>
      <w:r>
        <w:rPr>
          <w:b/>
          <w:sz w:val="28"/>
          <w:szCs w:val="28"/>
        </w:rPr>
        <w:t>Расчет  межбюджетных трансфертов</w:t>
      </w:r>
    </w:p>
    <w:p w:rsidR="00E96C32" w:rsidRDefault="00D433E0">
      <w:pPr>
        <w:jc w:val="center"/>
        <w:rPr>
          <w:b/>
          <w:sz w:val="28"/>
          <w:szCs w:val="28"/>
        </w:rPr>
      </w:pPr>
      <w:r>
        <w:rPr>
          <w:b/>
          <w:sz w:val="28"/>
          <w:szCs w:val="28"/>
        </w:rPr>
        <w:t>на 20</w:t>
      </w:r>
      <w:r w:rsidR="00B1209C">
        <w:rPr>
          <w:b/>
          <w:sz w:val="28"/>
          <w:szCs w:val="28"/>
        </w:rPr>
        <w:t>25</w:t>
      </w:r>
      <w:r>
        <w:rPr>
          <w:b/>
          <w:sz w:val="28"/>
          <w:szCs w:val="28"/>
        </w:rPr>
        <w:t xml:space="preserve"> год и плановый период 202</w:t>
      </w:r>
      <w:r w:rsidR="00B1209C">
        <w:rPr>
          <w:b/>
          <w:sz w:val="28"/>
          <w:szCs w:val="28"/>
        </w:rPr>
        <w:t>6</w:t>
      </w:r>
      <w:r>
        <w:rPr>
          <w:b/>
          <w:sz w:val="28"/>
          <w:szCs w:val="28"/>
        </w:rPr>
        <w:t xml:space="preserve"> и 202</w:t>
      </w:r>
      <w:r w:rsidR="00B1209C">
        <w:rPr>
          <w:b/>
          <w:sz w:val="28"/>
          <w:szCs w:val="28"/>
        </w:rPr>
        <w:t>7</w:t>
      </w:r>
      <w:r>
        <w:rPr>
          <w:b/>
          <w:sz w:val="28"/>
          <w:szCs w:val="28"/>
        </w:rPr>
        <w:t xml:space="preserve"> годов </w:t>
      </w:r>
    </w:p>
    <w:p w:rsidR="00E96C32" w:rsidRDefault="00E96C32">
      <w:pPr>
        <w:rPr>
          <w:sz w:val="28"/>
          <w:szCs w:val="28"/>
        </w:rPr>
      </w:pPr>
    </w:p>
    <w:p w:rsidR="00E96C32" w:rsidRDefault="00E96C32">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861"/>
        <w:gridCol w:w="2717"/>
        <w:gridCol w:w="1173"/>
        <w:gridCol w:w="1178"/>
        <w:gridCol w:w="1173"/>
      </w:tblGrid>
      <w:tr w:rsidR="00E96C32">
        <w:tc>
          <w:tcPr>
            <w:tcW w:w="648" w:type="dxa"/>
            <w:vMerge w:val="restart"/>
            <w:tcBorders>
              <w:top w:val="single" w:sz="4" w:space="0" w:color="auto"/>
              <w:left w:val="single" w:sz="4" w:space="0" w:color="auto"/>
              <w:bottom w:val="single" w:sz="4" w:space="0" w:color="auto"/>
              <w:right w:val="single" w:sz="4" w:space="0" w:color="auto"/>
            </w:tcBorders>
            <w:vAlign w:val="center"/>
          </w:tcPr>
          <w:p w:rsidR="00E96C32" w:rsidRDefault="00E96C32">
            <w:pPr>
              <w:jc w:val="center"/>
              <w:rPr>
                <w:b/>
                <w:sz w:val="28"/>
                <w:szCs w:val="28"/>
              </w:rPr>
            </w:pPr>
          </w:p>
          <w:p w:rsidR="00E96C32" w:rsidRDefault="00D433E0">
            <w:pPr>
              <w:jc w:val="center"/>
              <w:rPr>
                <w:b/>
                <w:sz w:val="28"/>
                <w:szCs w:val="28"/>
              </w:rPr>
            </w:pPr>
            <w:r>
              <w:rPr>
                <w:b/>
                <w:sz w:val="28"/>
                <w:szCs w:val="28"/>
              </w:rPr>
              <w:t xml:space="preserve">№ </w:t>
            </w:r>
            <w:proofErr w:type="gramStart"/>
            <w:r>
              <w:rPr>
                <w:b/>
                <w:sz w:val="28"/>
                <w:szCs w:val="28"/>
              </w:rPr>
              <w:t>п</w:t>
            </w:r>
            <w:proofErr w:type="gramEnd"/>
            <w:r>
              <w:rPr>
                <w:b/>
                <w:sz w:val="28"/>
                <w:szCs w:val="28"/>
              </w:rPr>
              <w:t>/п</w:t>
            </w:r>
          </w:p>
          <w:p w:rsidR="00E96C32" w:rsidRDefault="00E96C32">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tcPr>
          <w:p w:rsidR="00E96C32" w:rsidRDefault="00D433E0">
            <w:pPr>
              <w:jc w:val="center"/>
              <w:rPr>
                <w:b/>
                <w:sz w:val="28"/>
                <w:szCs w:val="28"/>
              </w:rPr>
            </w:pPr>
            <w:r>
              <w:rPr>
                <w:b/>
                <w:sz w:val="28"/>
                <w:szCs w:val="28"/>
              </w:rPr>
              <w:t>Наименование</w:t>
            </w:r>
          </w:p>
          <w:p w:rsidR="00E96C32" w:rsidRDefault="00D433E0">
            <w:pPr>
              <w:jc w:val="center"/>
              <w:rPr>
                <w:b/>
                <w:sz w:val="28"/>
                <w:szCs w:val="28"/>
              </w:rPr>
            </w:pPr>
            <w:r>
              <w:rPr>
                <w:b/>
                <w:sz w:val="28"/>
                <w:szCs w:val="28"/>
              </w:rPr>
              <w:t>расходов</w:t>
            </w:r>
          </w:p>
        </w:tc>
        <w:tc>
          <w:tcPr>
            <w:tcW w:w="2717" w:type="dxa"/>
            <w:vMerge w:val="restart"/>
            <w:tcBorders>
              <w:top w:val="single" w:sz="4" w:space="0" w:color="auto"/>
              <w:left w:val="single" w:sz="4" w:space="0" w:color="auto"/>
              <w:bottom w:val="single" w:sz="4" w:space="0" w:color="auto"/>
              <w:right w:val="single" w:sz="4" w:space="0" w:color="auto"/>
            </w:tcBorders>
            <w:vAlign w:val="center"/>
          </w:tcPr>
          <w:p w:rsidR="00E96C32" w:rsidRDefault="00D433E0">
            <w:pPr>
              <w:jc w:val="center"/>
              <w:rPr>
                <w:b/>
                <w:sz w:val="28"/>
                <w:szCs w:val="28"/>
              </w:rPr>
            </w:pPr>
            <w:r>
              <w:rPr>
                <w:b/>
                <w:sz w:val="28"/>
                <w:szCs w:val="28"/>
              </w:rPr>
              <w:t>Код статьи</w:t>
            </w:r>
          </w:p>
          <w:p w:rsidR="00E96C32" w:rsidRDefault="00D433E0">
            <w:pPr>
              <w:jc w:val="center"/>
              <w:rPr>
                <w:b/>
                <w:sz w:val="28"/>
                <w:szCs w:val="28"/>
              </w:rPr>
            </w:pPr>
            <w:r>
              <w:rPr>
                <w:b/>
                <w:sz w:val="28"/>
                <w:szCs w:val="28"/>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tcPr>
          <w:p w:rsidR="00E96C32" w:rsidRDefault="00D433E0">
            <w:pPr>
              <w:jc w:val="center"/>
              <w:rPr>
                <w:b/>
                <w:sz w:val="28"/>
                <w:szCs w:val="28"/>
              </w:rPr>
            </w:pPr>
            <w:r>
              <w:rPr>
                <w:b/>
                <w:sz w:val="28"/>
                <w:szCs w:val="28"/>
              </w:rPr>
              <w:t>Сумма</w:t>
            </w:r>
          </w:p>
        </w:tc>
      </w:tr>
      <w:tr w:rsidR="00E96C32">
        <w:tc>
          <w:tcPr>
            <w:tcW w:w="648" w:type="dxa"/>
            <w:vMerge/>
            <w:tcBorders>
              <w:top w:val="single" w:sz="4" w:space="0" w:color="auto"/>
              <w:left w:val="single" w:sz="4" w:space="0" w:color="auto"/>
              <w:bottom w:val="single" w:sz="4" w:space="0" w:color="auto"/>
              <w:right w:val="single" w:sz="4" w:space="0" w:color="auto"/>
            </w:tcBorders>
            <w:vAlign w:val="center"/>
          </w:tcPr>
          <w:p w:rsidR="00E96C32" w:rsidRDefault="00E96C32">
            <w:pP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tcPr>
          <w:p w:rsidR="00E96C32" w:rsidRDefault="00E96C32">
            <w:pPr>
              <w:rPr>
                <w:b/>
                <w:sz w:val="28"/>
                <w:szCs w:val="28"/>
              </w:rPr>
            </w:pPr>
          </w:p>
        </w:tc>
        <w:tc>
          <w:tcPr>
            <w:tcW w:w="2717" w:type="dxa"/>
            <w:vMerge/>
            <w:tcBorders>
              <w:top w:val="single" w:sz="4" w:space="0" w:color="auto"/>
              <w:left w:val="single" w:sz="4" w:space="0" w:color="auto"/>
              <w:bottom w:val="single" w:sz="4" w:space="0" w:color="auto"/>
              <w:right w:val="single" w:sz="4" w:space="0" w:color="auto"/>
            </w:tcBorders>
            <w:vAlign w:val="center"/>
          </w:tcPr>
          <w:p w:rsidR="00E96C32" w:rsidRDefault="00E96C32">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tcPr>
          <w:p w:rsidR="00E96C32" w:rsidRDefault="00D433E0">
            <w:pPr>
              <w:jc w:val="center"/>
              <w:rPr>
                <w:b/>
                <w:sz w:val="28"/>
                <w:szCs w:val="28"/>
              </w:rPr>
            </w:pPr>
            <w:r>
              <w:rPr>
                <w:b/>
                <w:sz w:val="28"/>
                <w:szCs w:val="28"/>
              </w:rPr>
              <w:t>202</w:t>
            </w:r>
            <w:r w:rsidR="00B1209C">
              <w:rPr>
                <w:b/>
                <w:sz w:val="28"/>
                <w:szCs w:val="28"/>
              </w:rPr>
              <w:t>5</w:t>
            </w:r>
            <w:r>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tcPr>
          <w:p w:rsidR="00E96C32" w:rsidRDefault="00D433E0">
            <w:pPr>
              <w:jc w:val="center"/>
              <w:rPr>
                <w:b/>
                <w:sz w:val="28"/>
                <w:szCs w:val="28"/>
              </w:rPr>
            </w:pPr>
            <w:r>
              <w:rPr>
                <w:b/>
                <w:sz w:val="28"/>
                <w:szCs w:val="28"/>
              </w:rPr>
              <w:t>202</w:t>
            </w:r>
            <w:r w:rsidR="00B1209C">
              <w:rPr>
                <w:b/>
                <w:sz w:val="28"/>
                <w:szCs w:val="28"/>
              </w:rPr>
              <w:t>6</w:t>
            </w:r>
            <w:r>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tcPr>
          <w:p w:rsidR="00E96C32" w:rsidRDefault="00D433E0">
            <w:pPr>
              <w:jc w:val="center"/>
              <w:rPr>
                <w:b/>
                <w:sz w:val="28"/>
                <w:szCs w:val="28"/>
              </w:rPr>
            </w:pPr>
            <w:r>
              <w:rPr>
                <w:b/>
                <w:sz w:val="28"/>
                <w:szCs w:val="28"/>
              </w:rPr>
              <w:t>202</w:t>
            </w:r>
            <w:r w:rsidR="00B1209C">
              <w:rPr>
                <w:b/>
                <w:sz w:val="28"/>
                <w:szCs w:val="28"/>
              </w:rPr>
              <w:t>7</w:t>
            </w:r>
          </w:p>
          <w:p w:rsidR="00E96C32" w:rsidRDefault="00D433E0">
            <w:pPr>
              <w:jc w:val="center"/>
              <w:rPr>
                <w:b/>
                <w:sz w:val="28"/>
                <w:szCs w:val="28"/>
              </w:rPr>
            </w:pPr>
            <w:r>
              <w:rPr>
                <w:b/>
                <w:sz w:val="28"/>
                <w:szCs w:val="28"/>
              </w:rPr>
              <w:t>год</w:t>
            </w:r>
          </w:p>
        </w:tc>
      </w:tr>
      <w:tr w:rsidR="00E96C32">
        <w:tc>
          <w:tcPr>
            <w:tcW w:w="648" w:type="dxa"/>
            <w:tcBorders>
              <w:top w:val="single" w:sz="4" w:space="0" w:color="auto"/>
              <w:left w:val="single" w:sz="4" w:space="0" w:color="auto"/>
              <w:bottom w:val="single" w:sz="4" w:space="0" w:color="auto"/>
              <w:right w:val="single" w:sz="4" w:space="0" w:color="auto"/>
            </w:tcBorders>
          </w:tcPr>
          <w:p w:rsidR="00E96C32" w:rsidRDefault="00D433E0">
            <w:pPr>
              <w:jc w:val="center"/>
              <w:rPr>
                <w:sz w:val="28"/>
                <w:szCs w:val="28"/>
              </w:rPr>
            </w:pPr>
            <w:r>
              <w:rPr>
                <w:sz w:val="28"/>
                <w:szCs w:val="28"/>
              </w:rPr>
              <w:t>1.</w:t>
            </w:r>
          </w:p>
        </w:tc>
        <w:tc>
          <w:tcPr>
            <w:tcW w:w="2861" w:type="dxa"/>
            <w:tcBorders>
              <w:top w:val="single" w:sz="4" w:space="0" w:color="auto"/>
              <w:left w:val="single" w:sz="4" w:space="0" w:color="auto"/>
              <w:bottom w:val="single" w:sz="4" w:space="0" w:color="auto"/>
              <w:right w:val="single" w:sz="4" w:space="0" w:color="auto"/>
            </w:tcBorders>
          </w:tcPr>
          <w:p w:rsidR="00E96C32" w:rsidRDefault="00D433E0">
            <w:pPr>
              <w:jc w:val="center"/>
              <w:rPr>
                <w:sz w:val="28"/>
                <w:szCs w:val="28"/>
              </w:rPr>
            </w:pPr>
            <w:r>
              <w:rPr>
                <w:sz w:val="28"/>
                <w:szCs w:val="28"/>
              </w:rPr>
              <w:t>ГСМ</w:t>
            </w:r>
          </w:p>
        </w:tc>
        <w:tc>
          <w:tcPr>
            <w:tcW w:w="2717" w:type="dxa"/>
            <w:tcBorders>
              <w:top w:val="single" w:sz="4" w:space="0" w:color="auto"/>
              <w:left w:val="single" w:sz="4" w:space="0" w:color="auto"/>
              <w:bottom w:val="single" w:sz="4" w:space="0" w:color="auto"/>
              <w:right w:val="single" w:sz="4" w:space="0" w:color="auto"/>
            </w:tcBorders>
            <w:vAlign w:val="center"/>
          </w:tcPr>
          <w:p w:rsidR="00E96C32" w:rsidRDefault="00D433E0">
            <w:pPr>
              <w:rPr>
                <w:sz w:val="28"/>
                <w:szCs w:val="28"/>
              </w:rPr>
            </w:pPr>
            <w:r>
              <w:rPr>
                <w:sz w:val="28"/>
                <w:szCs w:val="28"/>
              </w:rPr>
              <w:t>0106 0170180190 540</w:t>
            </w:r>
          </w:p>
        </w:tc>
        <w:tc>
          <w:tcPr>
            <w:tcW w:w="1173" w:type="dxa"/>
            <w:tcBorders>
              <w:top w:val="single" w:sz="4" w:space="0" w:color="auto"/>
              <w:left w:val="single" w:sz="4" w:space="0" w:color="auto"/>
              <w:bottom w:val="single" w:sz="4" w:space="0" w:color="auto"/>
              <w:right w:val="single" w:sz="4" w:space="0" w:color="auto"/>
            </w:tcBorders>
            <w:vAlign w:val="center"/>
          </w:tcPr>
          <w:p w:rsidR="00E96C32" w:rsidRDefault="00D433E0">
            <w:pPr>
              <w:jc w:val="center"/>
              <w:rPr>
                <w:sz w:val="28"/>
                <w:szCs w:val="28"/>
              </w:rPr>
            </w:pPr>
            <w:r>
              <w:rPr>
                <w:sz w:val="28"/>
                <w:szCs w:val="28"/>
              </w:rPr>
              <w:t>600</w:t>
            </w:r>
          </w:p>
        </w:tc>
        <w:tc>
          <w:tcPr>
            <w:tcW w:w="1178" w:type="dxa"/>
            <w:tcBorders>
              <w:top w:val="single" w:sz="4" w:space="0" w:color="auto"/>
              <w:left w:val="single" w:sz="4" w:space="0" w:color="auto"/>
              <w:bottom w:val="single" w:sz="4" w:space="0" w:color="auto"/>
              <w:right w:val="single" w:sz="4" w:space="0" w:color="auto"/>
            </w:tcBorders>
            <w:vAlign w:val="center"/>
          </w:tcPr>
          <w:p w:rsidR="00E96C32" w:rsidRDefault="00D433E0">
            <w:pPr>
              <w:jc w:val="center"/>
              <w:rPr>
                <w:sz w:val="28"/>
                <w:szCs w:val="28"/>
              </w:rPr>
            </w:pPr>
            <w:r>
              <w:rPr>
                <w:sz w:val="28"/>
                <w:szCs w:val="28"/>
              </w:rPr>
              <w:t>600</w:t>
            </w:r>
          </w:p>
        </w:tc>
        <w:tc>
          <w:tcPr>
            <w:tcW w:w="1173" w:type="dxa"/>
            <w:tcBorders>
              <w:top w:val="single" w:sz="4" w:space="0" w:color="auto"/>
              <w:left w:val="single" w:sz="4" w:space="0" w:color="auto"/>
              <w:bottom w:val="single" w:sz="4" w:space="0" w:color="auto"/>
              <w:right w:val="single" w:sz="4" w:space="0" w:color="auto"/>
            </w:tcBorders>
            <w:vAlign w:val="center"/>
          </w:tcPr>
          <w:p w:rsidR="00E96C32" w:rsidRDefault="00D433E0">
            <w:pPr>
              <w:jc w:val="center"/>
              <w:rPr>
                <w:sz w:val="28"/>
                <w:szCs w:val="28"/>
              </w:rPr>
            </w:pPr>
            <w:r>
              <w:rPr>
                <w:sz w:val="28"/>
                <w:szCs w:val="28"/>
              </w:rPr>
              <w:t>600</w:t>
            </w:r>
          </w:p>
        </w:tc>
      </w:tr>
      <w:tr w:rsidR="00E96C32">
        <w:tc>
          <w:tcPr>
            <w:tcW w:w="648" w:type="dxa"/>
            <w:tcBorders>
              <w:top w:val="single" w:sz="4" w:space="0" w:color="auto"/>
              <w:left w:val="single" w:sz="4" w:space="0" w:color="auto"/>
              <w:bottom w:val="single" w:sz="4" w:space="0" w:color="auto"/>
              <w:right w:val="single" w:sz="4" w:space="0" w:color="auto"/>
            </w:tcBorders>
          </w:tcPr>
          <w:p w:rsidR="00E96C32" w:rsidRDefault="00D433E0">
            <w:pPr>
              <w:jc w:val="center"/>
              <w:rPr>
                <w:sz w:val="28"/>
                <w:szCs w:val="28"/>
              </w:rPr>
            </w:pPr>
            <w:r>
              <w:rPr>
                <w:sz w:val="28"/>
                <w:szCs w:val="28"/>
              </w:rPr>
              <w:t>2.</w:t>
            </w:r>
          </w:p>
        </w:tc>
        <w:tc>
          <w:tcPr>
            <w:tcW w:w="2861" w:type="dxa"/>
            <w:tcBorders>
              <w:top w:val="single" w:sz="4" w:space="0" w:color="auto"/>
              <w:left w:val="single" w:sz="4" w:space="0" w:color="auto"/>
              <w:bottom w:val="single" w:sz="4" w:space="0" w:color="auto"/>
              <w:right w:val="single" w:sz="4" w:space="0" w:color="auto"/>
            </w:tcBorders>
          </w:tcPr>
          <w:p w:rsidR="00E96C32" w:rsidRDefault="00D433E0">
            <w:pPr>
              <w:jc w:val="center"/>
              <w:rPr>
                <w:sz w:val="28"/>
                <w:szCs w:val="28"/>
              </w:rPr>
            </w:pPr>
            <w:r>
              <w:rPr>
                <w:sz w:val="28"/>
                <w:szCs w:val="28"/>
              </w:rPr>
              <w:t>Канцелярские товары</w:t>
            </w:r>
          </w:p>
        </w:tc>
        <w:tc>
          <w:tcPr>
            <w:tcW w:w="2717" w:type="dxa"/>
            <w:tcBorders>
              <w:top w:val="single" w:sz="4" w:space="0" w:color="auto"/>
              <w:left w:val="single" w:sz="4" w:space="0" w:color="auto"/>
              <w:bottom w:val="single" w:sz="4" w:space="0" w:color="auto"/>
              <w:right w:val="single" w:sz="4" w:space="0" w:color="auto"/>
            </w:tcBorders>
            <w:vAlign w:val="center"/>
          </w:tcPr>
          <w:p w:rsidR="00E96C32" w:rsidRDefault="00D433E0">
            <w:pPr>
              <w:rPr>
                <w:sz w:val="28"/>
                <w:szCs w:val="28"/>
              </w:rPr>
            </w:pPr>
            <w:r>
              <w:rPr>
                <w:sz w:val="28"/>
                <w:szCs w:val="28"/>
              </w:rPr>
              <w:t>0106 0170180190 540</w:t>
            </w:r>
          </w:p>
        </w:tc>
        <w:tc>
          <w:tcPr>
            <w:tcW w:w="1173" w:type="dxa"/>
            <w:tcBorders>
              <w:top w:val="single" w:sz="4" w:space="0" w:color="auto"/>
              <w:left w:val="single" w:sz="4" w:space="0" w:color="auto"/>
              <w:bottom w:val="single" w:sz="4" w:space="0" w:color="auto"/>
              <w:right w:val="single" w:sz="4" w:space="0" w:color="auto"/>
            </w:tcBorders>
            <w:vAlign w:val="center"/>
          </w:tcPr>
          <w:p w:rsidR="00E96C32" w:rsidRDefault="00D433E0">
            <w:pPr>
              <w:jc w:val="center"/>
              <w:rPr>
                <w:sz w:val="28"/>
                <w:szCs w:val="28"/>
              </w:rPr>
            </w:pPr>
            <w:r>
              <w:rPr>
                <w:sz w:val="28"/>
                <w:szCs w:val="28"/>
              </w:rPr>
              <w:t>300</w:t>
            </w:r>
          </w:p>
        </w:tc>
        <w:tc>
          <w:tcPr>
            <w:tcW w:w="1178" w:type="dxa"/>
            <w:tcBorders>
              <w:top w:val="single" w:sz="4" w:space="0" w:color="auto"/>
              <w:left w:val="single" w:sz="4" w:space="0" w:color="auto"/>
              <w:bottom w:val="single" w:sz="4" w:space="0" w:color="auto"/>
              <w:right w:val="single" w:sz="4" w:space="0" w:color="auto"/>
            </w:tcBorders>
            <w:vAlign w:val="center"/>
          </w:tcPr>
          <w:p w:rsidR="00E96C32" w:rsidRDefault="00D433E0">
            <w:pPr>
              <w:jc w:val="center"/>
              <w:rPr>
                <w:sz w:val="28"/>
                <w:szCs w:val="28"/>
              </w:rPr>
            </w:pPr>
            <w:r>
              <w:rPr>
                <w:sz w:val="28"/>
                <w:szCs w:val="28"/>
              </w:rPr>
              <w:t>300</w:t>
            </w:r>
          </w:p>
        </w:tc>
        <w:tc>
          <w:tcPr>
            <w:tcW w:w="1173" w:type="dxa"/>
            <w:tcBorders>
              <w:top w:val="single" w:sz="4" w:space="0" w:color="auto"/>
              <w:left w:val="single" w:sz="4" w:space="0" w:color="auto"/>
              <w:bottom w:val="single" w:sz="4" w:space="0" w:color="auto"/>
              <w:right w:val="single" w:sz="4" w:space="0" w:color="auto"/>
            </w:tcBorders>
            <w:vAlign w:val="center"/>
          </w:tcPr>
          <w:p w:rsidR="00E96C32" w:rsidRDefault="00D433E0">
            <w:pPr>
              <w:jc w:val="center"/>
              <w:rPr>
                <w:sz w:val="28"/>
                <w:szCs w:val="28"/>
              </w:rPr>
            </w:pPr>
            <w:r>
              <w:rPr>
                <w:sz w:val="28"/>
                <w:szCs w:val="28"/>
              </w:rPr>
              <w:t>300</w:t>
            </w:r>
          </w:p>
        </w:tc>
      </w:tr>
      <w:tr w:rsidR="00E96C32">
        <w:tc>
          <w:tcPr>
            <w:tcW w:w="6226" w:type="dxa"/>
            <w:gridSpan w:val="3"/>
            <w:tcBorders>
              <w:top w:val="single" w:sz="4" w:space="0" w:color="auto"/>
              <w:left w:val="single" w:sz="4" w:space="0" w:color="auto"/>
              <w:bottom w:val="single" w:sz="4" w:space="0" w:color="auto"/>
              <w:right w:val="single" w:sz="4" w:space="0" w:color="auto"/>
            </w:tcBorders>
          </w:tcPr>
          <w:p w:rsidR="00E96C32" w:rsidRDefault="00D433E0">
            <w:pPr>
              <w:jc w:val="right"/>
              <w:rPr>
                <w:b/>
                <w:sz w:val="28"/>
                <w:szCs w:val="28"/>
              </w:rPr>
            </w:pPr>
            <w:r>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E96C32" w:rsidRDefault="00D433E0">
            <w:pPr>
              <w:jc w:val="center"/>
              <w:rPr>
                <w:b/>
                <w:sz w:val="28"/>
                <w:szCs w:val="28"/>
              </w:rPr>
            </w:pPr>
            <w:r>
              <w:rPr>
                <w:b/>
                <w:sz w:val="28"/>
                <w:szCs w:val="28"/>
              </w:rPr>
              <w:t>900</w:t>
            </w:r>
          </w:p>
        </w:tc>
        <w:tc>
          <w:tcPr>
            <w:tcW w:w="1178" w:type="dxa"/>
            <w:tcBorders>
              <w:top w:val="single" w:sz="4" w:space="0" w:color="auto"/>
              <w:left w:val="single" w:sz="4" w:space="0" w:color="auto"/>
              <w:bottom w:val="single" w:sz="4" w:space="0" w:color="auto"/>
              <w:right w:val="single" w:sz="4" w:space="0" w:color="auto"/>
            </w:tcBorders>
            <w:vAlign w:val="center"/>
          </w:tcPr>
          <w:p w:rsidR="00E96C32" w:rsidRDefault="00D433E0">
            <w:pPr>
              <w:jc w:val="center"/>
              <w:rPr>
                <w:b/>
                <w:sz w:val="28"/>
                <w:szCs w:val="28"/>
              </w:rPr>
            </w:pPr>
            <w:r>
              <w:rPr>
                <w:b/>
                <w:sz w:val="28"/>
                <w:szCs w:val="28"/>
              </w:rPr>
              <w:t>900</w:t>
            </w:r>
          </w:p>
        </w:tc>
        <w:tc>
          <w:tcPr>
            <w:tcW w:w="1173" w:type="dxa"/>
            <w:tcBorders>
              <w:top w:val="single" w:sz="4" w:space="0" w:color="auto"/>
              <w:left w:val="single" w:sz="4" w:space="0" w:color="auto"/>
              <w:bottom w:val="single" w:sz="4" w:space="0" w:color="auto"/>
              <w:right w:val="single" w:sz="4" w:space="0" w:color="auto"/>
            </w:tcBorders>
            <w:vAlign w:val="center"/>
          </w:tcPr>
          <w:p w:rsidR="00E96C32" w:rsidRDefault="00D433E0">
            <w:pPr>
              <w:jc w:val="center"/>
              <w:rPr>
                <w:b/>
                <w:sz w:val="28"/>
                <w:szCs w:val="28"/>
              </w:rPr>
            </w:pPr>
            <w:r>
              <w:rPr>
                <w:b/>
                <w:sz w:val="28"/>
                <w:szCs w:val="28"/>
              </w:rPr>
              <w:t>900</w:t>
            </w:r>
          </w:p>
        </w:tc>
      </w:tr>
    </w:tbl>
    <w:p w:rsidR="00E96C32" w:rsidRDefault="00E96C32">
      <w:pPr>
        <w:pStyle w:val="2"/>
        <w:spacing w:after="0" w:line="240" w:lineRule="auto"/>
        <w:ind w:left="0"/>
        <w:jc w:val="center"/>
        <w:rPr>
          <w:b/>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jc w:val="center"/>
        <w:rPr>
          <w:b/>
          <w:sz w:val="28"/>
          <w:szCs w:val="28"/>
        </w:rPr>
      </w:pPr>
    </w:p>
    <w:p w:rsidR="00E96C32" w:rsidRDefault="00E96C32">
      <w:pPr>
        <w:shd w:val="clear" w:color="auto" w:fill="FFFFFF"/>
        <w:ind w:firstLine="567"/>
        <w:jc w:val="both"/>
        <w:rPr>
          <w:color w:val="0000FF"/>
          <w:sz w:val="28"/>
          <w:szCs w:val="28"/>
        </w:rPr>
      </w:pPr>
    </w:p>
    <w:p w:rsidR="00E96C32" w:rsidRDefault="00E96C32">
      <w:pPr>
        <w:ind w:left="3828"/>
        <w:jc w:val="right"/>
        <w:rPr>
          <w:b/>
          <w:color w:val="0000FF"/>
          <w:sz w:val="28"/>
          <w:szCs w:val="28"/>
        </w:rPr>
      </w:pPr>
    </w:p>
    <w:p w:rsidR="00E96C32" w:rsidRDefault="00E96C32">
      <w:pPr>
        <w:ind w:left="3828"/>
        <w:jc w:val="right"/>
        <w:rPr>
          <w:b/>
          <w:color w:val="0000FF"/>
          <w:sz w:val="28"/>
          <w:szCs w:val="28"/>
        </w:rPr>
      </w:pPr>
    </w:p>
    <w:p w:rsidR="00E96C32" w:rsidRDefault="00E96C32">
      <w:pPr>
        <w:rPr>
          <w:color w:val="0000FF"/>
          <w:sz w:val="28"/>
          <w:szCs w:val="28"/>
        </w:rPr>
      </w:pPr>
    </w:p>
    <w:p w:rsidR="00E96C32" w:rsidRDefault="00E96C32">
      <w:pPr>
        <w:pStyle w:val="2"/>
        <w:spacing w:after="0" w:line="240" w:lineRule="auto"/>
        <w:ind w:left="0"/>
        <w:jc w:val="center"/>
        <w:rPr>
          <w:b/>
          <w:color w:val="0000FF"/>
        </w:rPr>
      </w:pPr>
    </w:p>
    <w:p w:rsidR="00E96C32" w:rsidRDefault="00E96C32">
      <w:pPr>
        <w:jc w:val="center"/>
        <w:rPr>
          <w:color w:val="0000FF"/>
          <w:sz w:val="28"/>
          <w:szCs w:val="28"/>
        </w:rPr>
      </w:pPr>
    </w:p>
    <w:p w:rsidR="00E96C32" w:rsidRDefault="00E96C32">
      <w:pPr>
        <w:jc w:val="center"/>
        <w:rPr>
          <w:sz w:val="28"/>
          <w:szCs w:val="28"/>
        </w:rPr>
      </w:pPr>
    </w:p>
    <w:p w:rsidR="00E96C32" w:rsidRDefault="00E96C32" w:rsidP="0028066B">
      <w:pPr>
        <w:jc w:val="both"/>
        <w:outlineLvl w:val="0"/>
      </w:pPr>
    </w:p>
    <w:sectPr w:rsidR="00E96C32" w:rsidSect="00E96C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FE8" w:rsidRDefault="00693FE8">
      <w:r>
        <w:separator/>
      </w:r>
    </w:p>
  </w:endnote>
  <w:endnote w:type="continuationSeparator" w:id="0">
    <w:p w:rsidR="00693FE8" w:rsidRDefault="00693F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FE8" w:rsidRDefault="00693FE8">
      <w:r>
        <w:separator/>
      </w:r>
    </w:p>
  </w:footnote>
  <w:footnote w:type="continuationSeparator" w:id="0">
    <w:p w:rsidR="00693FE8" w:rsidRDefault="00693F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23D4E9"/>
    <w:multiLevelType w:val="singleLevel"/>
    <w:tmpl w:val="A023D4E9"/>
    <w:lvl w:ilvl="0">
      <w:start w:val="2"/>
      <w:numFmt w:val="decimal"/>
      <w:suff w:val="space"/>
      <w:lvlText w:val="%1."/>
      <w:lvlJc w:val="left"/>
    </w:lvl>
  </w:abstractNum>
  <w:abstractNum w:abstractNumId="1">
    <w:nsid w:val="C4A4EF51"/>
    <w:multiLevelType w:val="singleLevel"/>
    <w:tmpl w:val="C4A4EF51"/>
    <w:lvl w:ilvl="0">
      <w:start w:val="4"/>
      <w:numFmt w:val="decimal"/>
      <w:suff w:val="space"/>
      <w:lvlText w:val="%1."/>
      <w:lvlJc w:val="left"/>
    </w:lvl>
  </w:abstractNum>
  <w:abstractNum w:abstractNumId="2">
    <w:nsid w:val="CF843499"/>
    <w:multiLevelType w:val="singleLevel"/>
    <w:tmpl w:val="CF843499"/>
    <w:lvl w:ilvl="0">
      <w:start w:val="1"/>
      <w:numFmt w:val="decimal"/>
      <w:suff w:val="space"/>
      <w:lvlText w:val="%1."/>
      <w:lvlJc w:val="left"/>
    </w:lvl>
  </w:abstractNum>
  <w:abstractNum w:abstractNumId="3">
    <w:nsid w:val="D87585DE"/>
    <w:multiLevelType w:val="singleLevel"/>
    <w:tmpl w:val="D87585DE"/>
    <w:lvl w:ilvl="0">
      <w:start w:val="7"/>
      <w:numFmt w:val="decimal"/>
      <w:suff w:val="space"/>
      <w:lvlText w:val="%1."/>
      <w:lvlJc w:val="left"/>
    </w:lvl>
  </w:abstractNum>
  <w:abstractNum w:abstractNumId="4">
    <w:nsid w:val="E29E7703"/>
    <w:multiLevelType w:val="singleLevel"/>
    <w:tmpl w:val="E29E7703"/>
    <w:lvl w:ilvl="0">
      <w:start w:val="5"/>
      <w:numFmt w:val="decimal"/>
      <w:suff w:val="space"/>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85284"/>
    <w:rsid w:val="00016648"/>
    <w:rsid w:val="0004254C"/>
    <w:rsid w:val="0007739A"/>
    <w:rsid w:val="000E5C70"/>
    <w:rsid w:val="001271B9"/>
    <w:rsid w:val="00180652"/>
    <w:rsid w:val="001930E7"/>
    <w:rsid w:val="001D064E"/>
    <w:rsid w:val="001E2FE1"/>
    <w:rsid w:val="00216B25"/>
    <w:rsid w:val="00263EF8"/>
    <w:rsid w:val="0028066B"/>
    <w:rsid w:val="00296DF7"/>
    <w:rsid w:val="002E4ADE"/>
    <w:rsid w:val="0034366F"/>
    <w:rsid w:val="003649E6"/>
    <w:rsid w:val="00397234"/>
    <w:rsid w:val="003B6231"/>
    <w:rsid w:val="003D20E6"/>
    <w:rsid w:val="003F0359"/>
    <w:rsid w:val="0045419D"/>
    <w:rsid w:val="00493BDF"/>
    <w:rsid w:val="00496D28"/>
    <w:rsid w:val="005047ED"/>
    <w:rsid w:val="00543896"/>
    <w:rsid w:val="00580927"/>
    <w:rsid w:val="005869BC"/>
    <w:rsid w:val="00592AD6"/>
    <w:rsid w:val="005C4358"/>
    <w:rsid w:val="005C63B2"/>
    <w:rsid w:val="005E6DE0"/>
    <w:rsid w:val="00693FE8"/>
    <w:rsid w:val="007C3CC3"/>
    <w:rsid w:val="00826817"/>
    <w:rsid w:val="00867632"/>
    <w:rsid w:val="008B3BA6"/>
    <w:rsid w:val="008E6939"/>
    <w:rsid w:val="00933549"/>
    <w:rsid w:val="009503BA"/>
    <w:rsid w:val="009A1F20"/>
    <w:rsid w:val="00A07FBB"/>
    <w:rsid w:val="00A356D8"/>
    <w:rsid w:val="00A85284"/>
    <w:rsid w:val="00B1209C"/>
    <w:rsid w:val="00BF74DB"/>
    <w:rsid w:val="00C25325"/>
    <w:rsid w:val="00C81B54"/>
    <w:rsid w:val="00CB3232"/>
    <w:rsid w:val="00CC5815"/>
    <w:rsid w:val="00D2337A"/>
    <w:rsid w:val="00D433E0"/>
    <w:rsid w:val="00D60BEE"/>
    <w:rsid w:val="00DF0910"/>
    <w:rsid w:val="00E56827"/>
    <w:rsid w:val="00E740B5"/>
    <w:rsid w:val="00E96C32"/>
    <w:rsid w:val="00F37DFD"/>
    <w:rsid w:val="00F560FF"/>
    <w:rsid w:val="00F64830"/>
    <w:rsid w:val="00FC7B8E"/>
    <w:rsid w:val="18E901E6"/>
    <w:rsid w:val="35A7453E"/>
    <w:rsid w:val="406C0F38"/>
    <w:rsid w:val="40740E27"/>
    <w:rsid w:val="67184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32"/>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96C32"/>
    <w:pPr>
      <w:spacing w:before="100" w:beforeAutospacing="1" w:after="100" w:afterAutospacing="1"/>
    </w:pPr>
  </w:style>
  <w:style w:type="paragraph" w:styleId="2">
    <w:name w:val="Body Text Indent 2"/>
    <w:basedOn w:val="a"/>
    <w:link w:val="20"/>
    <w:qFormat/>
    <w:rsid w:val="00E96C32"/>
    <w:pPr>
      <w:spacing w:after="120" w:line="480" w:lineRule="auto"/>
      <w:ind w:left="283"/>
    </w:pPr>
  </w:style>
  <w:style w:type="character" w:customStyle="1" w:styleId="20">
    <w:name w:val="Основной текст с отступом 2 Знак"/>
    <w:basedOn w:val="a0"/>
    <w:link w:val="2"/>
    <w:rsid w:val="00E96C32"/>
    <w:rPr>
      <w:rFonts w:ascii="Times New Roman" w:eastAsia="Times New Roman" w:hAnsi="Times New Roman" w:cs="Times New Roman"/>
      <w:sz w:val="24"/>
      <w:szCs w:val="24"/>
      <w:lang w:eastAsia="ru-RU"/>
    </w:rPr>
  </w:style>
  <w:style w:type="paragraph" w:customStyle="1" w:styleId="ConsPlusNormal">
    <w:name w:val="ConsPlusNormal"/>
    <w:qFormat/>
    <w:rsid w:val="00E96C32"/>
    <w:pPr>
      <w:widowControl w:val="0"/>
      <w:autoSpaceDE w:val="0"/>
      <w:autoSpaceDN w:val="0"/>
      <w:adjustRightInd w:val="0"/>
      <w:ind w:firstLine="720"/>
    </w:pPr>
    <w:rPr>
      <w:rFonts w:ascii="Arial" w:eastAsia="Times New Roman" w:hAnsi="Arial" w:cs="Arial"/>
    </w:rPr>
  </w:style>
  <w:style w:type="paragraph" w:styleId="a4">
    <w:name w:val="List Paragraph"/>
    <w:basedOn w:val="a"/>
    <w:uiPriority w:val="34"/>
    <w:qFormat/>
    <w:rsid w:val="00E96C32"/>
    <w:pPr>
      <w:spacing w:after="200" w:line="276" w:lineRule="auto"/>
      <w:ind w:left="720"/>
      <w:contextualSpacing/>
    </w:pPr>
    <w:rPr>
      <w:rFonts w:ascii="Calibri" w:hAnsi="Calibri"/>
      <w:sz w:val="22"/>
      <w:szCs w:val="22"/>
    </w:rPr>
  </w:style>
  <w:style w:type="paragraph" w:customStyle="1" w:styleId="1">
    <w:name w:val="Абзац списка1"/>
    <w:basedOn w:val="a"/>
    <w:qFormat/>
    <w:rsid w:val="00E96C32"/>
    <w:pPr>
      <w:widowControl w:val="0"/>
      <w:autoSpaceDE w:val="0"/>
      <w:autoSpaceDN w:val="0"/>
      <w:adjustRightInd w:val="0"/>
      <w:ind w:left="720"/>
    </w:pPr>
    <w:rPr>
      <w:sz w:val="20"/>
      <w:szCs w:val="20"/>
    </w:rPr>
  </w:style>
  <w:style w:type="table" w:styleId="a5">
    <w:name w:val="Table Grid"/>
    <w:basedOn w:val="a1"/>
    <w:uiPriority w:val="59"/>
    <w:rsid w:val="00280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4D28B66ACBC2D48C98BD95D137BF3C474CD59A293AC0659E4A11F69EE72AF464B7821316843E868E814B66u3a7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777A2-8C04-4130-98F9-93199F0F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2688</Words>
  <Characters>15328</Characters>
  <Application>Microsoft Office Word</Application>
  <DocSecurity>0</DocSecurity>
  <Lines>127</Lines>
  <Paragraphs>35</Paragraphs>
  <ScaleCrop>false</ScaleCrop>
  <Company>MICROSOFT</Company>
  <LinksUpToDate>false</LinksUpToDate>
  <CharactersWithSpaces>17981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2023-12-14T12:10:00Z</cp:lastPrinted>
  <dcterms:created xsi:type="dcterms:W3CDTF">2018-11-26T13:22:00Z</dcterms:created>
  <dcterms:modified xsi:type="dcterms:W3CDTF">2024-11-26T05:59:00Z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D551CBB83BEF41539D18D0ACC193F50B_12</vt:lpwstr>
  </property>
</Properties>
</file>