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F6" w:rsidRDefault="003A79F6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Доклад </w:t>
      </w:r>
    </w:p>
    <w:p w:rsidR="003A79F6" w:rsidRDefault="003A79F6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 практики </w:t>
      </w:r>
    </w:p>
    <w:p w:rsidR="00EB5C5A" w:rsidRDefault="003A79F6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на территории </w:t>
      </w:r>
    </w:p>
    <w:p w:rsidR="003A79F6" w:rsidRDefault="00BF620D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Кощеев</w:t>
      </w:r>
      <w:r w:rsid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ского сельского</w:t>
      </w:r>
      <w:r w:rsidR="003A79F6"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поселения в 202</w:t>
      </w:r>
      <w:r w:rsidR="00AB74E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="003A79F6" w:rsidRPr="003A79F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году</w:t>
      </w:r>
    </w:p>
    <w:p w:rsidR="003A79F6" w:rsidRPr="003A79F6" w:rsidRDefault="003A79F6" w:rsidP="003A7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A79F6" w:rsidRPr="003A79F6" w:rsidRDefault="003A79F6" w:rsidP="003A7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9F6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 w:rsidRPr="0081680D">
        <w:rPr>
          <w:rFonts w:ascii="Times New Roman" w:hAnsi="Times New Roman" w:cs="Times New Roman"/>
          <w:sz w:val="28"/>
          <w:szCs w:val="28"/>
        </w:rPr>
        <w:t xml:space="preserve"> земского собрания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от 5 октября 2021 года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620D">
        <w:rPr>
          <w:rFonts w:ascii="Times New Roman" w:hAnsi="Times New Roman" w:cs="Times New Roman"/>
          <w:sz w:val="28"/>
          <w:szCs w:val="28"/>
        </w:rPr>
        <w:t>3</w:t>
      </w:r>
      <w:r w:rsidRPr="008168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BF620D">
        <w:rPr>
          <w:rFonts w:ascii="Times New Roman" w:hAnsi="Times New Roman" w:cs="Times New Roman"/>
          <w:bCs/>
          <w:sz w:val="28"/>
          <w:szCs w:val="28"/>
        </w:rPr>
        <w:t>Кощеев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81680D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Pr="003A79F6">
        <w:rPr>
          <w:rFonts w:ascii="Times New Roman" w:hAnsi="Times New Roman" w:cs="Times New Roman"/>
          <w:sz w:val="28"/>
          <w:szCs w:val="28"/>
        </w:rPr>
        <w:t xml:space="preserve"> (далее - Положение о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 xml:space="preserve">контроля) в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сельском поселении органом,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F6">
        <w:rPr>
          <w:rFonts w:ascii="Times New Roman" w:hAnsi="Times New Roman" w:cs="Times New Roman"/>
          <w:sz w:val="28"/>
          <w:szCs w:val="28"/>
        </w:rPr>
        <w:t>электрическом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F6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и в дорожном хозяйстве 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администрация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 </w:t>
      </w:r>
      <w:r w:rsidRPr="003A79F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79F6" w:rsidRDefault="003A79F6" w:rsidP="003A7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муниципальный контроль в соответствии со следующими нормативными правовыми актами: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1) Федеральный закон от 31.07.2020 N 248-ФЗ «О государственном контроле (надзоре) и муниципальном контроле в Российской Федерации»;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2) Федеральный закон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3) Федеральный закон от 10 декабря 1995 года № 196-ФЗ «О безопасности дорожного движения»;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4) Решение </w:t>
      </w:r>
      <w:r w:rsidRPr="0081680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sz w:val="28"/>
          <w:szCs w:val="28"/>
        </w:rPr>
        <w:t xml:space="preserve"> сельского поселения от 5 октября 2021 года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620D">
        <w:rPr>
          <w:rFonts w:ascii="Times New Roman" w:hAnsi="Times New Roman" w:cs="Times New Roman"/>
          <w:sz w:val="28"/>
          <w:szCs w:val="28"/>
        </w:rPr>
        <w:t>3</w:t>
      </w:r>
      <w:r w:rsidRPr="0081680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BF620D">
        <w:rPr>
          <w:rFonts w:ascii="Times New Roman" w:hAnsi="Times New Roman" w:cs="Times New Roman"/>
          <w:bCs/>
          <w:sz w:val="28"/>
          <w:szCs w:val="28"/>
        </w:rPr>
        <w:t>Кощеев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  <w:r w:rsidRPr="0081680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81680D">
        <w:rPr>
          <w:rFonts w:ascii="Times New Roman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Pr="003A79F6">
        <w:rPr>
          <w:rFonts w:ascii="Times New Roman" w:hAnsi="Times New Roman" w:cs="Times New Roman"/>
          <w:sz w:val="28"/>
          <w:szCs w:val="28"/>
        </w:rPr>
        <w:t>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lastRenderedPageBreak/>
        <w:t xml:space="preserve"> а)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</w:t>
      </w:r>
      <w:r>
        <w:rPr>
          <w:rFonts w:ascii="Times New Roman" w:hAnsi="Times New Roman" w:cs="Times New Roman"/>
          <w:sz w:val="28"/>
          <w:szCs w:val="28"/>
        </w:rPr>
        <w:t>ьтатам контрольных мероприятий.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</w:t>
      </w:r>
      <w:proofErr w:type="gramStart"/>
      <w:r w:rsidRPr="003A79F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 - результаты деятельности контролируемых лиц, в том числе работы и услуги, к которым предъявляются обязательные требования;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 Данные о проведенных мероприятиях. </w:t>
      </w:r>
    </w:p>
    <w:p w:rsidR="003A79F6" w:rsidRDefault="00AB74E2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3A79F6" w:rsidRPr="003A79F6">
        <w:rPr>
          <w:rFonts w:ascii="Times New Roman" w:hAnsi="Times New Roman" w:cs="Times New Roman"/>
          <w:sz w:val="28"/>
          <w:szCs w:val="28"/>
        </w:rPr>
        <w:t xml:space="preserve"> году проверки в отношении юридических лиц, индивидуальных предпринимателей и граждан в рамках муниципального контроля не проводились.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на основании положений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79F6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9F6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79F6">
        <w:rPr>
          <w:rFonts w:ascii="Times New Roman" w:hAnsi="Times New Roman" w:cs="Times New Roman"/>
          <w:sz w:val="28"/>
          <w:szCs w:val="28"/>
        </w:rPr>
        <w:t xml:space="preserve">, в сфере муниципального контроля на территории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B74E2">
        <w:rPr>
          <w:rFonts w:ascii="Times New Roman" w:hAnsi="Times New Roman" w:cs="Times New Roman"/>
          <w:sz w:val="28"/>
          <w:szCs w:val="28"/>
        </w:rPr>
        <w:t xml:space="preserve"> сельского поселения на 2025</w:t>
      </w:r>
      <w:r w:rsidRPr="003A79F6">
        <w:rPr>
          <w:rFonts w:ascii="Times New Roman" w:hAnsi="Times New Roman" w:cs="Times New Roman"/>
          <w:sz w:val="28"/>
          <w:szCs w:val="28"/>
        </w:rPr>
        <w:t xml:space="preserve"> год не утверждался.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В соответствии с изменениями, внесенными в Полож</w:t>
      </w:r>
      <w:r w:rsidR="00AB74E2">
        <w:rPr>
          <w:rFonts w:ascii="Times New Roman" w:hAnsi="Times New Roman" w:cs="Times New Roman"/>
          <w:sz w:val="28"/>
          <w:szCs w:val="28"/>
        </w:rPr>
        <w:t>ение о виде контроля, с мая 2022</w:t>
      </w:r>
      <w:r w:rsidRPr="003A79F6">
        <w:rPr>
          <w:rFonts w:ascii="Times New Roman" w:hAnsi="Times New Roman" w:cs="Times New Roman"/>
          <w:sz w:val="28"/>
          <w:szCs w:val="28"/>
        </w:rPr>
        <w:t xml:space="preserve"> года муниципальный контроль на автомобильном </w:t>
      </w:r>
      <w:r w:rsidRPr="003A79F6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транспорте, городском наземном электрическом транспорте и в дорожном хозяйстве в границах населенных пунктов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без проведения плановых мероприятий.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79F6">
        <w:rPr>
          <w:rFonts w:ascii="Times New Roman" w:hAnsi="Times New Roman" w:cs="Times New Roman"/>
          <w:sz w:val="28"/>
          <w:szCs w:val="28"/>
        </w:rPr>
        <w:t xml:space="preserve">№ 248-ФЗ.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в устной и письменной форме должностными лицами Администрации</w:t>
      </w:r>
      <w:r w:rsidR="00AB74E2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2024</w:t>
      </w:r>
      <w:r w:rsidRPr="0039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устных и письменных обращений  по вопросам муниципального контроля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Оснований для проведения внеплановых контрольных мероприятий в 2023 году не возникало. </w:t>
      </w:r>
      <w:proofErr w:type="gramStart"/>
      <w:r w:rsidRPr="003A79F6">
        <w:rPr>
          <w:rFonts w:ascii="Times New Roman" w:hAnsi="Times New Roman" w:cs="Times New Roman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9F6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3A79F6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год, утвержденной постановлением администрации </w:t>
      </w:r>
      <w:r w:rsidR="00BF620D">
        <w:rPr>
          <w:rFonts w:ascii="Times New Roman" w:hAnsi="Times New Roman" w:cs="Times New Roman"/>
          <w:sz w:val="28"/>
          <w:szCs w:val="28"/>
        </w:rPr>
        <w:t>Кощеев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3A79F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A79F6" w:rsidRPr="00BF620D" w:rsidRDefault="003A79F6" w:rsidP="00BF6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B74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поступало.</w:t>
      </w:r>
    </w:p>
    <w:p w:rsidR="003A79F6" w:rsidRDefault="00AB74E2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3A79F6" w:rsidRPr="003A79F6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</w:t>
      </w:r>
      <w:r w:rsidR="003A79F6" w:rsidRPr="003A79F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и размещение данной информации в сети Интернет на официальном сайте администрации. Повышению эффективности осуществления муниципального контроля будет способствовать: </w:t>
      </w:r>
    </w:p>
    <w:p w:rsid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- систематическое проведение практических семинаров по вопросам осуществления муниципального контроля; </w:t>
      </w:r>
    </w:p>
    <w:p w:rsidR="000D2F2E" w:rsidRPr="003A79F6" w:rsidRDefault="003A79F6" w:rsidP="003A79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области дорожной деятельности.</w:t>
      </w:r>
    </w:p>
    <w:sectPr w:rsidR="000D2F2E" w:rsidRPr="003A79F6" w:rsidSect="000D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79F6"/>
    <w:rsid w:val="000D2F2E"/>
    <w:rsid w:val="003A79F6"/>
    <w:rsid w:val="0050190B"/>
    <w:rsid w:val="00954A58"/>
    <w:rsid w:val="00AB74E2"/>
    <w:rsid w:val="00BF620D"/>
    <w:rsid w:val="00EB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2024-03-28T07:13:00Z</dcterms:created>
  <dcterms:modified xsi:type="dcterms:W3CDTF">2025-04-09T08:01:00Z</dcterms:modified>
</cp:coreProperties>
</file>